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CD" w:rsidRDefault="007C08CD" w:rsidP="007C08CD">
      <w:pPr>
        <w:spacing w:line="360" w:lineRule="auto"/>
        <w:jc w:val="both"/>
        <w:rPr>
          <w:rFonts w:ascii="Times New Roman" w:hAnsi="Times New Roman" w:cs="Times New Roman"/>
          <w:b/>
        </w:rPr>
      </w:pPr>
      <w:proofErr w:type="gramStart"/>
      <w:r>
        <w:rPr>
          <w:rFonts w:ascii="Times New Roman" w:hAnsi="Times New Roman" w:cs="Times New Roman"/>
          <w:b/>
        </w:rPr>
        <w:t>5</w:t>
      </w:r>
      <w:proofErr w:type="gramEnd"/>
      <w:r w:rsidRPr="00A845CC">
        <w:rPr>
          <w:rFonts w:ascii="Times New Roman" w:hAnsi="Times New Roman" w:cs="Times New Roman"/>
          <w:b/>
        </w:rPr>
        <w:t xml:space="preserve"> </w:t>
      </w:r>
      <w:r w:rsidRPr="007C08CD">
        <w:rPr>
          <w:rFonts w:ascii="Times New Roman" w:hAnsi="Times New Roman" w:cs="Times New Roman"/>
          <w:b/>
          <w:color w:val="FF0000"/>
        </w:rPr>
        <w:t xml:space="preserve"> (modelo de) </w:t>
      </w:r>
      <w:r>
        <w:rPr>
          <w:rFonts w:ascii="Times New Roman" w:hAnsi="Times New Roman" w:cs="Times New Roman"/>
          <w:b/>
        </w:rPr>
        <w:t>DISCUS</w:t>
      </w:r>
      <w:r>
        <w:rPr>
          <w:rFonts w:ascii="Times New Roman" w:hAnsi="Times New Roman" w:cs="Times New Roman"/>
          <w:b/>
        </w:rPr>
        <w:t>SÃO</w:t>
      </w:r>
      <w:bookmarkStart w:id="0" w:name="_GoBack"/>
      <w:bookmarkEnd w:id="0"/>
      <w:r>
        <w:rPr>
          <w:rFonts w:ascii="Times New Roman" w:hAnsi="Times New Roman" w:cs="Times New Roman"/>
          <w:b/>
        </w:rPr>
        <w:t xml:space="preserve"> DOS RESULTADOS </w:t>
      </w:r>
      <w:r w:rsidRPr="007C08CD">
        <w:rPr>
          <w:rFonts w:ascii="Times New Roman" w:hAnsi="Times New Roman" w:cs="Times New Roman"/>
          <w:b/>
          <w:color w:val="FF0000"/>
        </w:rPr>
        <w:t>( com análise do discurso)</w:t>
      </w:r>
    </w:p>
    <w:p w:rsidR="007C08CD" w:rsidRDefault="007C08CD" w:rsidP="007C08CD">
      <w:pPr>
        <w:spacing w:line="360" w:lineRule="auto"/>
        <w:jc w:val="both"/>
        <w:rPr>
          <w:rFonts w:ascii="Times New Roman" w:hAnsi="Times New Roman" w:cs="Times New Roman"/>
          <w:color w:val="000000" w:themeColor="text1"/>
        </w:rPr>
      </w:pPr>
    </w:p>
    <w:p w:rsidR="007C08CD" w:rsidRPr="007C2B70" w:rsidRDefault="007C08CD" w:rsidP="007C08CD">
      <w:pPr>
        <w:spacing w:line="360" w:lineRule="auto"/>
        <w:rPr>
          <w:rFonts w:ascii="Times New Roman" w:hAnsi="Times New Roman" w:cs="Times New Roman"/>
          <w:b/>
        </w:rPr>
      </w:pPr>
      <w:r>
        <w:rPr>
          <w:rFonts w:ascii="Times New Roman" w:hAnsi="Times New Roman" w:cs="Times New Roman"/>
          <w:b/>
        </w:rPr>
        <w:t>5.1</w:t>
      </w:r>
      <w:proofErr w:type="gramStart"/>
      <w:r w:rsidRPr="007C2B70">
        <w:rPr>
          <w:rFonts w:ascii="Times New Roman" w:hAnsi="Times New Roman" w:cs="Times New Roman"/>
          <w:b/>
        </w:rPr>
        <w:t xml:space="preserve"> </w:t>
      </w:r>
      <w:r>
        <w:rPr>
          <w:rFonts w:ascii="Times New Roman" w:hAnsi="Times New Roman" w:cs="Times New Roman"/>
          <w:b/>
        </w:rPr>
        <w:t xml:space="preserve"> </w:t>
      </w:r>
      <w:proofErr w:type="gramEnd"/>
      <w:r>
        <w:rPr>
          <w:rFonts w:ascii="Times New Roman" w:hAnsi="Times New Roman" w:cs="Times New Roman"/>
          <w:b/>
        </w:rPr>
        <w:t xml:space="preserve">Perfil </w:t>
      </w:r>
      <w:proofErr w:type="spellStart"/>
      <w:r>
        <w:rPr>
          <w:rFonts w:ascii="Times New Roman" w:hAnsi="Times New Roman" w:cs="Times New Roman"/>
          <w:b/>
        </w:rPr>
        <w:t>Sociométrico</w:t>
      </w:r>
      <w:proofErr w:type="spellEnd"/>
      <w:r>
        <w:rPr>
          <w:rFonts w:ascii="Times New Roman" w:hAnsi="Times New Roman" w:cs="Times New Roman"/>
          <w:b/>
        </w:rPr>
        <w:t xml:space="preserve"> dos Participantes d</w:t>
      </w:r>
      <w:r w:rsidRPr="007C2B70">
        <w:rPr>
          <w:rFonts w:ascii="Times New Roman" w:hAnsi="Times New Roman" w:cs="Times New Roman"/>
          <w:b/>
        </w:rPr>
        <w:t>a Pesquisa</w:t>
      </w:r>
    </w:p>
    <w:p w:rsidR="007C08CD" w:rsidRPr="007C2B70" w:rsidRDefault="007C08CD" w:rsidP="007C08CD">
      <w:pPr>
        <w:spacing w:line="360" w:lineRule="auto"/>
        <w:rPr>
          <w:rFonts w:ascii="Times New Roman" w:hAnsi="Times New Roman" w:cs="Times New Roman"/>
          <w:b/>
        </w:rPr>
      </w:pPr>
    </w:p>
    <w:p w:rsidR="007C08CD" w:rsidRPr="007C2B70" w:rsidRDefault="007C08CD" w:rsidP="007C08CD">
      <w:pPr>
        <w:spacing w:line="360" w:lineRule="auto"/>
        <w:jc w:val="both"/>
        <w:rPr>
          <w:rFonts w:ascii="Times New Roman" w:hAnsi="Times New Roman" w:cs="Times New Roman"/>
        </w:rPr>
      </w:pPr>
      <w:r w:rsidRPr="007C2B70">
        <w:rPr>
          <w:rFonts w:ascii="Times New Roman" w:hAnsi="Times New Roman" w:cs="Times New Roman"/>
          <w:b/>
        </w:rPr>
        <w:tab/>
      </w:r>
      <w:r>
        <w:rPr>
          <w:rFonts w:ascii="Times New Roman" w:hAnsi="Times New Roman" w:cs="Times New Roman"/>
        </w:rPr>
        <w:t xml:space="preserve">O perfil </w:t>
      </w:r>
      <w:proofErr w:type="spellStart"/>
      <w:r>
        <w:rPr>
          <w:rFonts w:ascii="Times New Roman" w:hAnsi="Times New Roman" w:cs="Times New Roman"/>
        </w:rPr>
        <w:t>sociométrico</w:t>
      </w:r>
      <w:proofErr w:type="spellEnd"/>
      <w:r>
        <w:rPr>
          <w:rFonts w:ascii="Times New Roman" w:hAnsi="Times New Roman" w:cs="Times New Roman"/>
        </w:rPr>
        <w:t xml:space="preserve"> busca descrever os sujeitos sociais desta pesquisa. Tratamos das seguintes variáveis: a idade dos participantes da pesquisa, o ano em que </w:t>
      </w:r>
      <w:proofErr w:type="gramStart"/>
      <w:r>
        <w:rPr>
          <w:rFonts w:ascii="Times New Roman" w:hAnsi="Times New Roman" w:cs="Times New Roman"/>
        </w:rPr>
        <w:t>estão</w:t>
      </w:r>
      <w:proofErr w:type="gramEnd"/>
      <w:r>
        <w:rPr>
          <w:rFonts w:ascii="Times New Roman" w:hAnsi="Times New Roman" w:cs="Times New Roman"/>
        </w:rPr>
        <w:t xml:space="preserve"> matriculados na escola, o sexo, a religião e se os alunos e alunas já tiveram alguma experiência em dança, anterior às aulas de dança na escola. Em regra </w:t>
      </w:r>
      <w:proofErr w:type="gramStart"/>
      <w:r>
        <w:rPr>
          <w:rFonts w:ascii="Times New Roman" w:hAnsi="Times New Roman" w:cs="Times New Roman"/>
        </w:rPr>
        <w:t>geral todos</w:t>
      </w:r>
      <w:proofErr w:type="gramEnd"/>
      <w:r>
        <w:rPr>
          <w:rFonts w:ascii="Times New Roman" w:hAnsi="Times New Roman" w:cs="Times New Roman"/>
        </w:rPr>
        <w:t xml:space="preserve"> os entrevistados residem no Bairro da Ilha do Bispo e já estudam há mais de 3 anos na Escola Estadual Raul Machado.</w:t>
      </w:r>
    </w:p>
    <w:p w:rsidR="007C08CD" w:rsidRPr="0099516B" w:rsidRDefault="007C08CD" w:rsidP="007C08CD">
      <w:pPr>
        <w:spacing w:line="360" w:lineRule="auto"/>
        <w:jc w:val="both"/>
      </w:pPr>
    </w:p>
    <w:p w:rsidR="007C08CD" w:rsidRDefault="007C08CD" w:rsidP="007C08CD">
      <w:pPr>
        <w:spacing w:line="360" w:lineRule="auto"/>
        <w:rPr>
          <w:rFonts w:ascii="Times New Roman" w:hAnsi="Times New Roman" w:cs="Times New Roman"/>
          <w:b/>
        </w:rPr>
      </w:pPr>
      <w:r>
        <w:rPr>
          <w:rFonts w:ascii="Times New Roman" w:hAnsi="Times New Roman" w:cs="Times New Roman"/>
          <w:b/>
        </w:rPr>
        <w:t>5.1</w:t>
      </w:r>
      <w:r w:rsidRPr="001F3D2E">
        <w:rPr>
          <w:rFonts w:ascii="Times New Roman" w:hAnsi="Times New Roman" w:cs="Times New Roman"/>
          <w:b/>
        </w:rPr>
        <w:t xml:space="preserve">.1 Idade e sexo dos praticantes </w:t>
      </w:r>
    </w:p>
    <w:p w:rsidR="007C08CD" w:rsidRDefault="007C08CD" w:rsidP="007C08CD">
      <w:pPr>
        <w:spacing w:line="360" w:lineRule="auto"/>
        <w:rPr>
          <w:rFonts w:ascii="Times New Roman" w:hAnsi="Times New Roman" w:cs="Times New Roman"/>
          <w:b/>
        </w:rPr>
      </w:pPr>
    </w:p>
    <w:p w:rsidR="007C08CD" w:rsidRDefault="007C08CD" w:rsidP="007C08CD">
      <w:pPr>
        <w:rPr>
          <w:rFonts w:ascii="Times New Roman" w:hAnsi="Times New Roman"/>
          <w:b/>
        </w:rPr>
      </w:pPr>
      <w:r>
        <w:rPr>
          <w:rFonts w:ascii="Times New Roman" w:hAnsi="Times New Roman"/>
          <w:b/>
        </w:rPr>
        <w:t>Tabela 1. Caracterização por gênero e faixa etária dos alunos e alunas participantes da pesquisa.</w:t>
      </w:r>
    </w:p>
    <w:p w:rsidR="007C08CD" w:rsidRPr="00E01F8C" w:rsidRDefault="007C08CD" w:rsidP="007C08CD">
      <w:pPr>
        <w:rPr>
          <w:rFonts w:ascii="Times New Roman" w:hAnsi="Times New Roman"/>
          <w:b/>
        </w:rPr>
      </w:pPr>
    </w:p>
    <w:tbl>
      <w:tblPr>
        <w:tblW w:w="8494"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80"/>
        <w:gridCol w:w="1984"/>
        <w:gridCol w:w="1870"/>
        <w:gridCol w:w="2660"/>
      </w:tblGrid>
      <w:tr w:rsidR="007C08CD" w:rsidRPr="001F704F" w:rsidTr="00CF3BD9">
        <w:trPr>
          <w:trHeight w:val="300"/>
        </w:trPr>
        <w:tc>
          <w:tcPr>
            <w:tcW w:w="1980" w:type="dxa"/>
            <w:tcBorders>
              <w:bottom w:val="single" w:sz="4" w:space="0" w:color="auto"/>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tcBorders>
              <w:bottom w:val="single" w:sz="4" w:space="0" w:color="auto"/>
            </w:tcBorders>
          </w:tcPr>
          <w:p w:rsidR="007C08CD" w:rsidRPr="00FF098F" w:rsidRDefault="007C08CD" w:rsidP="00CF3BD9">
            <w:pPr>
              <w:spacing w:line="240" w:lineRule="auto"/>
              <w:jc w:val="center"/>
              <w:rPr>
                <w:rFonts w:ascii="Times New Roman" w:eastAsia="Times New Roman" w:hAnsi="Times New Roman"/>
                <w:b/>
              </w:rPr>
            </w:pPr>
          </w:p>
        </w:tc>
        <w:tc>
          <w:tcPr>
            <w:tcW w:w="1870" w:type="dxa"/>
            <w:tcBorders>
              <w:bottom w:val="single" w:sz="4" w:space="0" w:color="auto"/>
            </w:tcBorders>
            <w:shd w:val="clear" w:color="auto" w:fill="auto"/>
            <w:noWrap/>
            <w:vAlign w:val="bottom"/>
          </w:tcPr>
          <w:p w:rsidR="007C08CD" w:rsidRPr="00FF098F" w:rsidRDefault="007C08CD" w:rsidP="00CF3BD9">
            <w:pPr>
              <w:spacing w:line="240" w:lineRule="auto"/>
              <w:rPr>
                <w:rFonts w:ascii="Times New Roman" w:eastAsia="Times New Roman" w:hAnsi="Times New Roman"/>
                <w:b/>
              </w:rPr>
            </w:pPr>
            <w:r>
              <w:rPr>
                <w:rFonts w:ascii="Times New Roman" w:eastAsia="Times New Roman" w:hAnsi="Times New Roman"/>
                <w:b/>
              </w:rPr>
              <w:t xml:space="preserve">           </w:t>
            </w:r>
            <w:r w:rsidRPr="00FF098F">
              <w:rPr>
                <w:rFonts w:ascii="Times New Roman" w:eastAsia="Times New Roman" w:hAnsi="Times New Roman"/>
                <w:b/>
              </w:rPr>
              <w:t xml:space="preserve"> (n)</w:t>
            </w:r>
          </w:p>
        </w:tc>
        <w:tc>
          <w:tcPr>
            <w:tcW w:w="2660" w:type="dxa"/>
            <w:tcBorders>
              <w:bottom w:val="single" w:sz="4" w:space="0" w:color="auto"/>
            </w:tcBorders>
            <w:shd w:val="clear" w:color="auto" w:fill="auto"/>
            <w:noWrap/>
            <w:vAlign w:val="bottom"/>
          </w:tcPr>
          <w:p w:rsidR="007C08CD" w:rsidRPr="00FF098F" w:rsidRDefault="007C08CD" w:rsidP="00CF3BD9">
            <w:pPr>
              <w:spacing w:line="240" w:lineRule="auto"/>
              <w:jc w:val="center"/>
              <w:rPr>
                <w:rFonts w:ascii="Times New Roman" w:eastAsia="Times New Roman" w:hAnsi="Times New Roman"/>
                <w:b/>
              </w:rPr>
            </w:pPr>
            <w:r w:rsidRPr="00FF098F">
              <w:rPr>
                <w:rFonts w:ascii="Times New Roman" w:eastAsia="Times New Roman" w:hAnsi="Times New Roman"/>
                <w:b/>
              </w:rPr>
              <w:t>(%)</w:t>
            </w:r>
          </w:p>
        </w:tc>
      </w:tr>
      <w:tr w:rsidR="007C08CD" w:rsidRPr="001F704F" w:rsidTr="00CF3BD9">
        <w:trPr>
          <w:trHeight w:val="300"/>
        </w:trPr>
        <w:tc>
          <w:tcPr>
            <w:tcW w:w="1980" w:type="dxa"/>
            <w:tcBorders>
              <w:top w:val="single" w:sz="4" w:space="0" w:color="auto"/>
              <w:bottom w:val="nil"/>
            </w:tcBorders>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 xml:space="preserve">Sexo </w:t>
            </w:r>
          </w:p>
        </w:tc>
        <w:tc>
          <w:tcPr>
            <w:tcW w:w="1984" w:type="dxa"/>
            <w:tcBorders>
              <w:top w:val="single" w:sz="4" w:space="0" w:color="auto"/>
              <w:bottom w:val="nil"/>
            </w:tcBorders>
          </w:tcPr>
          <w:p w:rsidR="007C08CD" w:rsidRPr="001F704F" w:rsidRDefault="007C08CD" w:rsidP="00CF3BD9">
            <w:pPr>
              <w:spacing w:line="240" w:lineRule="auto"/>
              <w:jc w:val="center"/>
              <w:rPr>
                <w:rFonts w:ascii="Times New Roman" w:eastAsia="Times New Roman" w:hAnsi="Times New Roman"/>
              </w:rPr>
            </w:pPr>
          </w:p>
        </w:tc>
        <w:tc>
          <w:tcPr>
            <w:tcW w:w="1870" w:type="dxa"/>
            <w:tcBorders>
              <w:top w:val="single" w:sz="4" w:space="0" w:color="auto"/>
              <w:bottom w:val="nil"/>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2660" w:type="dxa"/>
            <w:tcBorders>
              <w:top w:val="single" w:sz="4" w:space="0" w:color="auto"/>
              <w:bottom w:val="nil"/>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r>
      <w:tr w:rsidR="007C08CD" w:rsidRPr="001F704F" w:rsidTr="00CF3BD9">
        <w:trPr>
          <w:trHeight w:val="300"/>
        </w:trPr>
        <w:tc>
          <w:tcPr>
            <w:tcW w:w="1980" w:type="dxa"/>
            <w:tcBorders>
              <w:top w:val="nil"/>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tcBorders>
              <w:top w:val="nil"/>
            </w:tcBorders>
            <w:vAlign w:val="bottom"/>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Masculino</w:t>
            </w:r>
          </w:p>
        </w:tc>
        <w:tc>
          <w:tcPr>
            <w:tcW w:w="1870" w:type="dxa"/>
            <w:tcBorders>
              <w:top w:val="nil"/>
            </w:tcBorders>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10</w:t>
            </w:r>
          </w:p>
        </w:tc>
        <w:tc>
          <w:tcPr>
            <w:tcW w:w="2660" w:type="dxa"/>
            <w:tcBorders>
              <w:top w:val="nil"/>
            </w:tcBorders>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50</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Feminino</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10</w:t>
            </w:r>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50</w:t>
            </w:r>
          </w:p>
        </w:tc>
      </w:tr>
      <w:tr w:rsidR="007C08CD" w:rsidRPr="001F704F" w:rsidTr="00CF3BD9">
        <w:trPr>
          <w:trHeight w:val="300"/>
        </w:trPr>
        <w:tc>
          <w:tcPr>
            <w:tcW w:w="198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Faixa etária</w:t>
            </w:r>
          </w:p>
        </w:tc>
        <w:tc>
          <w:tcPr>
            <w:tcW w:w="1984" w:type="dxa"/>
          </w:tcPr>
          <w:p w:rsidR="007C08CD" w:rsidRPr="001F704F" w:rsidRDefault="007C08CD" w:rsidP="00CF3BD9">
            <w:pPr>
              <w:spacing w:line="240" w:lineRule="auto"/>
              <w:jc w:val="center"/>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 xml:space="preserve">   </w:t>
            </w:r>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Entre 12 e 13</w:t>
            </w:r>
            <w:r w:rsidRPr="001F704F">
              <w:rPr>
                <w:rFonts w:ascii="Times New Roman" w:eastAsia="Times New Roman" w:hAnsi="Times New Roman"/>
              </w:rPr>
              <w:t xml:space="preserve"> anos</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roofErr w:type="gramStart"/>
            <w:r>
              <w:rPr>
                <w:rFonts w:ascii="Times New Roman" w:eastAsia="Times New Roman" w:hAnsi="Times New Roman"/>
              </w:rPr>
              <w:t>9</w:t>
            </w:r>
            <w:proofErr w:type="gramEnd"/>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45</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Entre 14 e 15</w:t>
            </w:r>
            <w:r w:rsidRPr="001F704F">
              <w:rPr>
                <w:rFonts w:ascii="Times New Roman" w:eastAsia="Times New Roman" w:hAnsi="Times New Roman"/>
              </w:rPr>
              <w:t xml:space="preserve"> anos</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roofErr w:type="gramStart"/>
            <w:r>
              <w:rPr>
                <w:rFonts w:ascii="Times New Roman" w:eastAsia="Times New Roman" w:hAnsi="Times New Roman"/>
              </w:rPr>
              <w:t>6</w:t>
            </w:r>
            <w:proofErr w:type="gramEnd"/>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30</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Entre 16 e 17</w:t>
            </w:r>
            <w:r w:rsidRPr="001F704F">
              <w:rPr>
                <w:rFonts w:ascii="Times New Roman" w:eastAsia="Times New Roman" w:hAnsi="Times New Roman"/>
              </w:rPr>
              <w:t xml:space="preserve"> anos</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roofErr w:type="gramStart"/>
            <w:r>
              <w:rPr>
                <w:rFonts w:ascii="Times New Roman" w:eastAsia="Times New Roman" w:hAnsi="Times New Roman"/>
              </w:rPr>
              <w:t>5</w:t>
            </w:r>
            <w:proofErr w:type="gramEnd"/>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25</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rPr>
                <w:rFonts w:ascii="Times New Roman" w:eastAsia="Times New Roman" w:hAnsi="Times New Roman"/>
              </w:rPr>
            </w:pPr>
          </w:p>
        </w:tc>
        <w:tc>
          <w:tcPr>
            <w:tcW w:w="2660" w:type="dxa"/>
            <w:shd w:val="clear" w:color="auto" w:fill="auto"/>
            <w:noWrap/>
            <w:vAlign w:val="bottom"/>
            <w:hideMark/>
          </w:tcPr>
          <w:p w:rsidR="007C08CD" w:rsidRPr="001F704F" w:rsidRDefault="007C08CD" w:rsidP="00CF3BD9">
            <w:pPr>
              <w:spacing w:line="240" w:lineRule="auto"/>
              <w:rPr>
                <w:rFonts w:ascii="Times New Roman" w:eastAsia="Times New Roman" w:hAnsi="Times New Roman"/>
              </w:rPr>
            </w:pPr>
          </w:p>
        </w:tc>
      </w:tr>
      <w:tr w:rsidR="007C08CD" w:rsidRPr="001F704F" w:rsidTr="00CF3BD9">
        <w:trPr>
          <w:trHeight w:val="300"/>
        </w:trPr>
        <w:tc>
          <w:tcPr>
            <w:tcW w:w="198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Total</w:t>
            </w:r>
          </w:p>
        </w:tc>
        <w:tc>
          <w:tcPr>
            <w:tcW w:w="1984" w:type="dxa"/>
          </w:tcPr>
          <w:p w:rsidR="007C08CD" w:rsidRPr="001F704F" w:rsidRDefault="007C08CD" w:rsidP="00CF3BD9">
            <w:pPr>
              <w:spacing w:line="240" w:lineRule="auto"/>
              <w:jc w:val="center"/>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2</w:t>
            </w:r>
            <w:r w:rsidRPr="001F704F">
              <w:rPr>
                <w:rFonts w:ascii="Times New Roman" w:eastAsia="Times New Roman" w:hAnsi="Times New Roman"/>
              </w:rPr>
              <w:t>0</w:t>
            </w:r>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100</w:t>
            </w:r>
          </w:p>
        </w:tc>
      </w:tr>
    </w:tbl>
    <w:p w:rsidR="007C08CD" w:rsidRPr="002F799B" w:rsidRDefault="007C08CD" w:rsidP="007C08CD">
      <w:pPr>
        <w:rPr>
          <w:rFonts w:ascii="Times New Roman" w:hAnsi="Times New Roman" w:cs="Times New Roman"/>
          <w:i/>
          <w:sz w:val="20"/>
          <w:szCs w:val="20"/>
        </w:rPr>
      </w:pPr>
      <w:r w:rsidRPr="002F799B">
        <w:rPr>
          <w:rFonts w:ascii="Times New Roman" w:hAnsi="Times New Roman" w:cs="Times New Roman"/>
          <w:i/>
          <w:sz w:val="20"/>
          <w:szCs w:val="20"/>
        </w:rPr>
        <w:t>Fonte: Questionário da Pesquisa</w:t>
      </w:r>
    </w:p>
    <w:p w:rsidR="007C08CD" w:rsidRDefault="007C08CD" w:rsidP="007C08CD">
      <w:pPr>
        <w:rPr>
          <w:rFonts w:ascii="Times New Roman" w:hAnsi="Times New Roman" w:cs="Times New Roman"/>
          <w:b/>
        </w:rPr>
      </w:pPr>
    </w:p>
    <w:p w:rsidR="007C08CD" w:rsidRPr="00CA255E" w:rsidRDefault="007C08CD" w:rsidP="007C08CD">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Como vimos na tabela acima, os sexos dos discentes que participaram da pesquisa se divide por igual entre ambos, metade masculino e </w:t>
      </w:r>
      <w:proofErr w:type="gramStart"/>
      <w:r>
        <w:rPr>
          <w:rFonts w:ascii="Times New Roman" w:hAnsi="Times New Roman" w:cs="Times New Roman"/>
        </w:rPr>
        <w:t>metade feminino</w:t>
      </w:r>
      <w:proofErr w:type="gramEnd"/>
      <w:r>
        <w:rPr>
          <w:rFonts w:ascii="Times New Roman" w:hAnsi="Times New Roman" w:cs="Times New Roman"/>
        </w:rPr>
        <w:t xml:space="preserve">, e a idade dos alunos e alunas variam entre 12 e 17 anos, sendo a maioria entre 12 e 13 anos com 45 % do total. </w:t>
      </w: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r>
        <w:rPr>
          <w:rFonts w:ascii="Times New Roman" w:hAnsi="Times New Roman" w:cs="Times New Roman"/>
          <w:b/>
        </w:rPr>
        <w:t>5.1</w:t>
      </w:r>
      <w:r w:rsidRPr="00C16285">
        <w:rPr>
          <w:rFonts w:ascii="Times New Roman" w:hAnsi="Times New Roman" w:cs="Times New Roman"/>
          <w:b/>
        </w:rPr>
        <w:t>.2 An</w:t>
      </w:r>
      <w:r>
        <w:rPr>
          <w:rFonts w:ascii="Times New Roman" w:hAnsi="Times New Roman" w:cs="Times New Roman"/>
          <w:b/>
        </w:rPr>
        <w:t xml:space="preserve">o escolar e experiência com dança </w:t>
      </w:r>
      <w:r w:rsidRPr="00C16285">
        <w:rPr>
          <w:rFonts w:ascii="Times New Roman" w:hAnsi="Times New Roman" w:cs="Times New Roman"/>
          <w:b/>
        </w:rPr>
        <w:t>dos participantes da pesquisa</w:t>
      </w: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r>
        <w:rPr>
          <w:rFonts w:ascii="Times New Roman" w:hAnsi="Times New Roman" w:cs="Times New Roman"/>
          <w:b/>
        </w:rPr>
        <w:t>Tabela 2. Classificação do Ano Escolar e experiência com dança anterior à escola dos participantes</w:t>
      </w:r>
    </w:p>
    <w:p w:rsidR="007C08CD" w:rsidRPr="00E01F8C" w:rsidRDefault="007C08CD" w:rsidP="007C08CD">
      <w:pPr>
        <w:rPr>
          <w:rFonts w:ascii="Times New Roman" w:hAnsi="Times New Roman"/>
          <w:b/>
        </w:rPr>
      </w:pPr>
    </w:p>
    <w:tbl>
      <w:tblPr>
        <w:tblW w:w="8494"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80"/>
        <w:gridCol w:w="1984"/>
        <w:gridCol w:w="1870"/>
        <w:gridCol w:w="2660"/>
      </w:tblGrid>
      <w:tr w:rsidR="007C08CD" w:rsidRPr="001F704F" w:rsidTr="00CF3BD9">
        <w:trPr>
          <w:trHeight w:val="300"/>
        </w:trPr>
        <w:tc>
          <w:tcPr>
            <w:tcW w:w="1980" w:type="dxa"/>
            <w:tcBorders>
              <w:bottom w:val="single" w:sz="4" w:space="0" w:color="auto"/>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tcBorders>
              <w:bottom w:val="single" w:sz="4" w:space="0" w:color="auto"/>
            </w:tcBorders>
          </w:tcPr>
          <w:p w:rsidR="007C08CD" w:rsidRPr="00FF098F" w:rsidRDefault="007C08CD" w:rsidP="00CF3BD9">
            <w:pPr>
              <w:spacing w:line="240" w:lineRule="auto"/>
              <w:jc w:val="center"/>
              <w:rPr>
                <w:rFonts w:ascii="Times New Roman" w:eastAsia="Times New Roman" w:hAnsi="Times New Roman"/>
                <w:b/>
              </w:rPr>
            </w:pPr>
          </w:p>
        </w:tc>
        <w:tc>
          <w:tcPr>
            <w:tcW w:w="1870" w:type="dxa"/>
            <w:tcBorders>
              <w:bottom w:val="single" w:sz="4" w:space="0" w:color="auto"/>
            </w:tcBorders>
            <w:shd w:val="clear" w:color="auto" w:fill="auto"/>
            <w:noWrap/>
            <w:vAlign w:val="bottom"/>
          </w:tcPr>
          <w:p w:rsidR="007C08CD" w:rsidRPr="00FF098F" w:rsidRDefault="007C08CD" w:rsidP="00CF3BD9">
            <w:pPr>
              <w:spacing w:line="240" w:lineRule="auto"/>
              <w:jc w:val="center"/>
              <w:rPr>
                <w:rFonts w:ascii="Times New Roman" w:eastAsia="Times New Roman" w:hAnsi="Times New Roman"/>
                <w:b/>
              </w:rPr>
            </w:pPr>
            <w:r w:rsidRPr="00FF098F">
              <w:rPr>
                <w:rFonts w:ascii="Times New Roman" w:eastAsia="Times New Roman" w:hAnsi="Times New Roman"/>
                <w:b/>
              </w:rPr>
              <w:t xml:space="preserve">   (n)</w:t>
            </w:r>
          </w:p>
        </w:tc>
        <w:tc>
          <w:tcPr>
            <w:tcW w:w="2660" w:type="dxa"/>
            <w:tcBorders>
              <w:bottom w:val="single" w:sz="4" w:space="0" w:color="auto"/>
            </w:tcBorders>
            <w:shd w:val="clear" w:color="auto" w:fill="auto"/>
            <w:noWrap/>
            <w:vAlign w:val="bottom"/>
          </w:tcPr>
          <w:p w:rsidR="007C08CD" w:rsidRPr="00FF098F" w:rsidRDefault="007C08CD" w:rsidP="00CF3BD9">
            <w:pPr>
              <w:spacing w:line="240" w:lineRule="auto"/>
              <w:jc w:val="center"/>
              <w:rPr>
                <w:rFonts w:ascii="Times New Roman" w:eastAsia="Times New Roman" w:hAnsi="Times New Roman"/>
                <w:b/>
              </w:rPr>
            </w:pPr>
            <w:r w:rsidRPr="00FF098F">
              <w:rPr>
                <w:rFonts w:ascii="Times New Roman" w:eastAsia="Times New Roman" w:hAnsi="Times New Roman"/>
                <w:b/>
              </w:rPr>
              <w:t>(%)</w:t>
            </w:r>
          </w:p>
        </w:tc>
      </w:tr>
      <w:tr w:rsidR="007C08CD" w:rsidRPr="001F704F" w:rsidTr="00CF3BD9">
        <w:trPr>
          <w:trHeight w:val="300"/>
        </w:trPr>
        <w:tc>
          <w:tcPr>
            <w:tcW w:w="1980" w:type="dxa"/>
            <w:tcBorders>
              <w:top w:val="single" w:sz="4" w:space="0" w:color="auto"/>
              <w:bottom w:val="nil"/>
            </w:tcBorders>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Ano Escolar</w:t>
            </w:r>
            <w:r w:rsidRPr="001F704F">
              <w:rPr>
                <w:rFonts w:ascii="Times New Roman" w:eastAsia="Times New Roman" w:hAnsi="Times New Roman"/>
              </w:rPr>
              <w:t xml:space="preserve"> </w:t>
            </w:r>
          </w:p>
        </w:tc>
        <w:tc>
          <w:tcPr>
            <w:tcW w:w="1984" w:type="dxa"/>
            <w:tcBorders>
              <w:top w:val="single" w:sz="4" w:space="0" w:color="auto"/>
              <w:bottom w:val="nil"/>
            </w:tcBorders>
          </w:tcPr>
          <w:p w:rsidR="007C08CD" w:rsidRPr="001F704F" w:rsidRDefault="007C08CD" w:rsidP="00CF3BD9">
            <w:pPr>
              <w:spacing w:line="240" w:lineRule="auto"/>
              <w:jc w:val="center"/>
              <w:rPr>
                <w:rFonts w:ascii="Times New Roman" w:eastAsia="Times New Roman" w:hAnsi="Times New Roman"/>
              </w:rPr>
            </w:pPr>
          </w:p>
        </w:tc>
        <w:tc>
          <w:tcPr>
            <w:tcW w:w="1870" w:type="dxa"/>
            <w:tcBorders>
              <w:top w:val="single" w:sz="4" w:space="0" w:color="auto"/>
              <w:bottom w:val="nil"/>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2660" w:type="dxa"/>
            <w:tcBorders>
              <w:top w:val="single" w:sz="4" w:space="0" w:color="auto"/>
              <w:bottom w:val="nil"/>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r>
      <w:tr w:rsidR="007C08CD" w:rsidRPr="001F704F" w:rsidTr="00CF3BD9">
        <w:trPr>
          <w:trHeight w:val="300"/>
        </w:trPr>
        <w:tc>
          <w:tcPr>
            <w:tcW w:w="1980" w:type="dxa"/>
            <w:tcBorders>
              <w:top w:val="nil"/>
            </w:tcBorders>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tcBorders>
              <w:top w:val="nil"/>
            </w:tcBorders>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6° e 7° anos</w:t>
            </w:r>
          </w:p>
        </w:tc>
        <w:tc>
          <w:tcPr>
            <w:tcW w:w="1870" w:type="dxa"/>
            <w:tcBorders>
              <w:top w:val="nil"/>
            </w:tcBorders>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11</w:t>
            </w:r>
          </w:p>
        </w:tc>
        <w:tc>
          <w:tcPr>
            <w:tcW w:w="2660" w:type="dxa"/>
            <w:tcBorders>
              <w:top w:val="nil"/>
            </w:tcBorders>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55</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8° e 9° anos</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roofErr w:type="gramStart"/>
            <w:r>
              <w:rPr>
                <w:rFonts w:ascii="Times New Roman" w:eastAsia="Times New Roman" w:hAnsi="Times New Roman"/>
              </w:rPr>
              <w:t>9</w:t>
            </w:r>
            <w:proofErr w:type="gramEnd"/>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45</w:t>
            </w:r>
          </w:p>
        </w:tc>
      </w:tr>
      <w:tr w:rsidR="007C08CD" w:rsidRPr="001F704F" w:rsidTr="00CF3BD9">
        <w:trPr>
          <w:trHeight w:val="300"/>
        </w:trPr>
        <w:tc>
          <w:tcPr>
            <w:tcW w:w="1980" w:type="dxa"/>
            <w:shd w:val="clear" w:color="auto" w:fill="auto"/>
            <w:noWrap/>
            <w:vAlign w:val="bottom"/>
            <w:hideMark/>
          </w:tcPr>
          <w:p w:rsidR="007C08CD" w:rsidRDefault="007C08CD" w:rsidP="00CF3BD9">
            <w:pPr>
              <w:spacing w:line="240" w:lineRule="auto"/>
              <w:jc w:val="center"/>
              <w:rPr>
                <w:rFonts w:ascii="Times New Roman" w:eastAsia="Times New Roman" w:hAnsi="Times New Roman"/>
              </w:rPr>
            </w:pPr>
          </w:p>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Experiência anterior com dança</w:t>
            </w:r>
          </w:p>
        </w:tc>
        <w:tc>
          <w:tcPr>
            <w:tcW w:w="1984" w:type="dxa"/>
          </w:tcPr>
          <w:p w:rsidR="007C08CD" w:rsidRPr="001F704F" w:rsidRDefault="007C08CD" w:rsidP="00CF3BD9">
            <w:pPr>
              <w:spacing w:line="240" w:lineRule="auto"/>
              <w:jc w:val="center"/>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 xml:space="preserve">   </w:t>
            </w:r>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Sim</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12</w:t>
            </w:r>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60</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Não</w:t>
            </w: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roofErr w:type="gramStart"/>
            <w:r>
              <w:rPr>
                <w:rFonts w:ascii="Times New Roman" w:eastAsia="Times New Roman" w:hAnsi="Times New Roman"/>
              </w:rPr>
              <w:t>8</w:t>
            </w:r>
            <w:proofErr w:type="gramEnd"/>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4</w:t>
            </w:r>
            <w:r w:rsidRPr="001F704F">
              <w:rPr>
                <w:rFonts w:ascii="Times New Roman" w:eastAsia="Times New Roman" w:hAnsi="Times New Roman"/>
              </w:rPr>
              <w:t>0</w:t>
            </w: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p>
        </w:tc>
        <w:tc>
          <w:tcPr>
            <w:tcW w:w="2660" w:type="dxa"/>
            <w:shd w:val="clear" w:color="auto" w:fill="auto"/>
            <w:noWrap/>
            <w:vAlign w:val="bottom"/>
            <w:hideMark/>
          </w:tcPr>
          <w:p w:rsidR="007C08CD" w:rsidRPr="001F704F" w:rsidRDefault="007C08CD" w:rsidP="00CF3BD9">
            <w:pPr>
              <w:spacing w:line="240" w:lineRule="auto"/>
              <w:rPr>
                <w:rFonts w:ascii="Times New Roman" w:eastAsia="Times New Roman" w:hAnsi="Times New Roman"/>
              </w:rPr>
            </w:pPr>
          </w:p>
        </w:tc>
      </w:tr>
      <w:tr w:rsidR="007C08CD" w:rsidRPr="001F704F" w:rsidTr="00CF3BD9">
        <w:trPr>
          <w:trHeight w:val="300"/>
        </w:trPr>
        <w:tc>
          <w:tcPr>
            <w:tcW w:w="1980" w:type="dxa"/>
            <w:shd w:val="clear" w:color="auto" w:fill="auto"/>
            <w:noWrap/>
            <w:vAlign w:val="bottom"/>
          </w:tcPr>
          <w:p w:rsidR="007C08CD" w:rsidRPr="001F704F" w:rsidRDefault="007C08CD" w:rsidP="00CF3BD9">
            <w:pPr>
              <w:spacing w:line="240" w:lineRule="auto"/>
              <w:jc w:val="center"/>
              <w:rPr>
                <w:rFonts w:ascii="Times New Roman" w:eastAsia="Times New Roman" w:hAnsi="Times New Roman"/>
              </w:rPr>
            </w:pPr>
          </w:p>
        </w:tc>
        <w:tc>
          <w:tcPr>
            <w:tcW w:w="1984" w:type="dxa"/>
            <w:vAlign w:val="bottom"/>
          </w:tcPr>
          <w:p w:rsidR="007C08CD" w:rsidRPr="001F704F" w:rsidRDefault="007C08CD" w:rsidP="00CF3BD9">
            <w:pPr>
              <w:spacing w:line="240" w:lineRule="auto"/>
              <w:jc w:val="center"/>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rPr>
                <w:rFonts w:ascii="Times New Roman" w:eastAsia="Times New Roman" w:hAnsi="Times New Roman"/>
              </w:rPr>
            </w:pPr>
          </w:p>
        </w:tc>
        <w:tc>
          <w:tcPr>
            <w:tcW w:w="2660" w:type="dxa"/>
            <w:shd w:val="clear" w:color="auto" w:fill="auto"/>
            <w:noWrap/>
            <w:vAlign w:val="bottom"/>
            <w:hideMark/>
          </w:tcPr>
          <w:p w:rsidR="007C08CD" w:rsidRPr="001F704F" w:rsidRDefault="007C08CD" w:rsidP="00CF3BD9">
            <w:pPr>
              <w:spacing w:line="240" w:lineRule="auto"/>
              <w:rPr>
                <w:rFonts w:ascii="Times New Roman" w:eastAsia="Times New Roman" w:hAnsi="Times New Roman"/>
              </w:rPr>
            </w:pPr>
          </w:p>
        </w:tc>
      </w:tr>
      <w:tr w:rsidR="007C08CD" w:rsidRPr="001F704F" w:rsidTr="00CF3BD9">
        <w:trPr>
          <w:trHeight w:val="300"/>
        </w:trPr>
        <w:tc>
          <w:tcPr>
            <w:tcW w:w="198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Total</w:t>
            </w:r>
          </w:p>
        </w:tc>
        <w:tc>
          <w:tcPr>
            <w:tcW w:w="1984" w:type="dxa"/>
          </w:tcPr>
          <w:p w:rsidR="007C08CD" w:rsidRPr="001F704F" w:rsidRDefault="007C08CD" w:rsidP="00CF3BD9">
            <w:pPr>
              <w:spacing w:line="240" w:lineRule="auto"/>
              <w:jc w:val="center"/>
              <w:rPr>
                <w:rFonts w:ascii="Times New Roman" w:eastAsia="Times New Roman" w:hAnsi="Times New Roman"/>
              </w:rPr>
            </w:pPr>
          </w:p>
        </w:tc>
        <w:tc>
          <w:tcPr>
            <w:tcW w:w="187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Pr>
                <w:rFonts w:ascii="Times New Roman" w:eastAsia="Times New Roman" w:hAnsi="Times New Roman"/>
              </w:rPr>
              <w:t>2</w:t>
            </w:r>
            <w:r w:rsidRPr="001F704F">
              <w:rPr>
                <w:rFonts w:ascii="Times New Roman" w:eastAsia="Times New Roman" w:hAnsi="Times New Roman"/>
              </w:rPr>
              <w:t>0</w:t>
            </w:r>
          </w:p>
        </w:tc>
        <w:tc>
          <w:tcPr>
            <w:tcW w:w="2660" w:type="dxa"/>
            <w:shd w:val="clear" w:color="auto" w:fill="auto"/>
            <w:noWrap/>
            <w:vAlign w:val="bottom"/>
            <w:hideMark/>
          </w:tcPr>
          <w:p w:rsidR="007C08CD" w:rsidRPr="001F704F" w:rsidRDefault="007C08CD" w:rsidP="00CF3BD9">
            <w:pPr>
              <w:spacing w:line="240" w:lineRule="auto"/>
              <w:jc w:val="center"/>
              <w:rPr>
                <w:rFonts w:ascii="Times New Roman" w:eastAsia="Times New Roman" w:hAnsi="Times New Roman"/>
              </w:rPr>
            </w:pPr>
            <w:r w:rsidRPr="001F704F">
              <w:rPr>
                <w:rFonts w:ascii="Times New Roman" w:eastAsia="Times New Roman" w:hAnsi="Times New Roman"/>
              </w:rPr>
              <w:t>100</w:t>
            </w:r>
          </w:p>
        </w:tc>
      </w:tr>
    </w:tbl>
    <w:p w:rsidR="007C08CD" w:rsidRPr="00173C72" w:rsidRDefault="007C08CD" w:rsidP="007C08CD">
      <w:pPr>
        <w:rPr>
          <w:rFonts w:ascii="Times New Roman" w:hAnsi="Times New Roman" w:cs="Times New Roman"/>
          <w:sz w:val="20"/>
          <w:szCs w:val="20"/>
        </w:rPr>
      </w:pPr>
      <w:r w:rsidRPr="00173C72">
        <w:rPr>
          <w:rFonts w:ascii="Times New Roman" w:hAnsi="Times New Roman" w:cs="Times New Roman"/>
          <w:sz w:val="20"/>
          <w:szCs w:val="20"/>
        </w:rPr>
        <w:t>Fonte: Questionário da Pesquisa</w:t>
      </w:r>
    </w:p>
    <w:p w:rsidR="007C08CD" w:rsidRDefault="007C08CD" w:rsidP="007C08CD">
      <w:pPr>
        <w:rPr>
          <w:rFonts w:ascii="Times New Roman" w:hAnsi="Times New Roman" w:cs="Times New Roman"/>
          <w:b/>
        </w:rPr>
      </w:pPr>
    </w:p>
    <w:p w:rsidR="007C08CD" w:rsidRPr="009F158C" w:rsidRDefault="007C08CD" w:rsidP="007C08CD">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 tabela 2 nos mostra que os alunos e alunas estão inseridos nos anos do Ensino Fundamental II, entre o 6° e 9° anos, e que a maioria tem n=11 (55%), está entre o 6° e o 7° ano. Os discentes participantes da pesquisa</w:t>
      </w:r>
      <w:proofErr w:type="gramStart"/>
      <w:r>
        <w:rPr>
          <w:rFonts w:ascii="Times New Roman" w:hAnsi="Times New Roman" w:cs="Times New Roman"/>
        </w:rPr>
        <w:t>, apresentaram</w:t>
      </w:r>
      <w:proofErr w:type="gramEnd"/>
      <w:r>
        <w:rPr>
          <w:rFonts w:ascii="Times New Roman" w:hAnsi="Times New Roman" w:cs="Times New Roman"/>
        </w:rPr>
        <w:t xml:space="preserve"> um 60 % os que já tiveram alguma experiência com dança antes da prática na escola.</w:t>
      </w:r>
    </w:p>
    <w:p w:rsidR="007C08CD" w:rsidRDefault="007C08CD" w:rsidP="007C08CD">
      <w:pPr>
        <w:spacing w:line="360" w:lineRule="auto"/>
        <w:ind w:firstLine="708"/>
        <w:jc w:val="both"/>
        <w:rPr>
          <w:rFonts w:ascii="Times New Roman" w:hAnsi="Times New Roman" w:cs="Times New Roman"/>
          <w:color w:val="000000" w:themeColor="text1"/>
        </w:rPr>
      </w:pPr>
    </w:p>
    <w:p w:rsidR="007C08CD" w:rsidRPr="00DC3D96" w:rsidRDefault="007C08CD" w:rsidP="007C08CD">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sidRPr="00DC3D96">
        <w:rPr>
          <w:rFonts w:ascii="Times New Roman" w:hAnsi="Times New Roman" w:cs="Times New Roman"/>
          <w:b/>
          <w:color w:val="000000" w:themeColor="text1"/>
        </w:rPr>
        <w:t xml:space="preserve">.3 </w:t>
      </w:r>
      <w:r>
        <w:rPr>
          <w:rFonts w:ascii="Times New Roman" w:hAnsi="Times New Roman" w:cs="Times New Roman"/>
          <w:b/>
          <w:color w:val="000000" w:themeColor="text1"/>
        </w:rPr>
        <w:t xml:space="preserve">Gráfico </w:t>
      </w:r>
      <w:proofErr w:type="gramStart"/>
      <w:r>
        <w:rPr>
          <w:rFonts w:ascii="Times New Roman" w:hAnsi="Times New Roman" w:cs="Times New Roman"/>
          <w:b/>
          <w:color w:val="000000" w:themeColor="text1"/>
        </w:rPr>
        <w:t>1</w:t>
      </w:r>
      <w:proofErr w:type="gramEnd"/>
      <w:r>
        <w:rPr>
          <w:rFonts w:ascii="Times New Roman" w:hAnsi="Times New Roman" w:cs="Times New Roman"/>
          <w:b/>
          <w:color w:val="000000" w:themeColor="text1"/>
        </w:rPr>
        <w:t>: R</w:t>
      </w:r>
      <w:r w:rsidRPr="00DC3D96">
        <w:rPr>
          <w:rFonts w:ascii="Times New Roman" w:hAnsi="Times New Roman" w:cs="Times New Roman"/>
          <w:b/>
          <w:color w:val="000000" w:themeColor="text1"/>
        </w:rPr>
        <w:t>eligião dos participantes</w:t>
      </w:r>
    </w:p>
    <w:p w:rsidR="007C08CD" w:rsidRDefault="007C08CD" w:rsidP="007C08CD">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O gráfico a seguir mostra o perfil religioso dos entrevistados</w:t>
      </w:r>
    </w:p>
    <w:p w:rsidR="007C08CD" w:rsidRPr="0069229C" w:rsidRDefault="007C08CD" w:rsidP="007C08CD">
      <w:pPr>
        <w:spacing w:line="360" w:lineRule="auto"/>
        <w:ind w:firstLine="708"/>
        <w:jc w:val="both"/>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7FF6F7EC" wp14:editId="40920588">
            <wp:extent cx="2476500" cy="197167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C08CD" w:rsidRPr="00173C72" w:rsidRDefault="007C08CD" w:rsidP="007C08CD">
      <w:pPr>
        <w:rPr>
          <w:rFonts w:ascii="Times New Roman" w:hAnsi="Times New Roman" w:cs="Times New Roman"/>
          <w:sz w:val="20"/>
          <w:szCs w:val="20"/>
        </w:rPr>
      </w:pPr>
      <w:r>
        <w:rPr>
          <w:rFonts w:ascii="Times New Roman" w:hAnsi="Times New Roman" w:cs="Times New Roman"/>
        </w:rPr>
        <w:tab/>
      </w:r>
      <w:r w:rsidRPr="00173C72">
        <w:rPr>
          <w:rFonts w:ascii="Times New Roman" w:hAnsi="Times New Roman" w:cs="Times New Roman"/>
          <w:sz w:val="20"/>
          <w:szCs w:val="20"/>
        </w:rPr>
        <w:t>Fonte: Questionário da Pesquisa</w:t>
      </w:r>
    </w:p>
    <w:p w:rsidR="007C08CD" w:rsidRDefault="007C08CD" w:rsidP="007C08CD">
      <w:pPr>
        <w:tabs>
          <w:tab w:val="left" w:pos="780"/>
        </w:tabs>
        <w:rPr>
          <w:rFonts w:ascii="Times New Roman" w:hAnsi="Times New Roman" w:cs="Times New Roman"/>
        </w:rPr>
      </w:pPr>
    </w:p>
    <w:p w:rsidR="007C08CD" w:rsidRPr="003966D4" w:rsidRDefault="007C08CD" w:rsidP="007C08CD">
      <w:pPr>
        <w:rPr>
          <w:rFonts w:ascii="Times New Roman" w:hAnsi="Times New Roman" w:cs="Times New Roman"/>
        </w:rPr>
      </w:pPr>
      <w:r>
        <w:rPr>
          <w:rFonts w:ascii="Times New Roman" w:hAnsi="Times New Roman" w:cs="Times New Roman"/>
          <w:b/>
        </w:rPr>
        <w:tab/>
      </w:r>
      <w:r>
        <w:rPr>
          <w:rFonts w:ascii="Times New Roman" w:hAnsi="Times New Roman" w:cs="Times New Roman"/>
        </w:rPr>
        <w:t>Como mostra o gráfico, a maioria dos participantes n=9 (45%), não possuem religião, 30% são da Religião Evangélica e 25% da Católica.</w:t>
      </w: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r>
        <w:rPr>
          <w:rFonts w:ascii="Times New Roman" w:hAnsi="Times New Roman" w:cs="Times New Roman"/>
          <w:b/>
        </w:rPr>
        <w:t xml:space="preserve">5.2 </w:t>
      </w:r>
      <w:r w:rsidRPr="0069229C">
        <w:rPr>
          <w:rFonts w:ascii="Times New Roman" w:hAnsi="Times New Roman" w:cs="Times New Roman"/>
          <w:b/>
        </w:rPr>
        <w:t xml:space="preserve">Categorias </w:t>
      </w:r>
      <w:r>
        <w:rPr>
          <w:rFonts w:ascii="Times New Roman" w:hAnsi="Times New Roman" w:cs="Times New Roman"/>
          <w:b/>
        </w:rPr>
        <w:t>de A</w:t>
      </w:r>
      <w:r w:rsidRPr="0069229C">
        <w:rPr>
          <w:rFonts w:ascii="Times New Roman" w:hAnsi="Times New Roman" w:cs="Times New Roman"/>
          <w:b/>
        </w:rPr>
        <w:t>nálise</w:t>
      </w:r>
    </w:p>
    <w:p w:rsidR="007C08CD" w:rsidRDefault="007C08CD" w:rsidP="007C08CD">
      <w:pPr>
        <w:rPr>
          <w:rFonts w:ascii="Times New Roman" w:hAnsi="Times New Roman" w:cs="Times New Roman"/>
          <w:b/>
        </w:rPr>
      </w:pPr>
    </w:p>
    <w:p w:rsidR="007C08CD" w:rsidRPr="0069229C" w:rsidRDefault="007C08CD" w:rsidP="007C08CD">
      <w:pPr>
        <w:spacing w:line="360" w:lineRule="auto"/>
        <w:ind w:firstLine="709"/>
        <w:jc w:val="both"/>
        <w:rPr>
          <w:rFonts w:ascii="Times New Roman" w:hAnsi="Times New Roman" w:cs="Times New Roman"/>
          <w:b/>
        </w:rPr>
      </w:pPr>
      <w:r>
        <w:rPr>
          <w:rFonts w:ascii="Times New Roman" w:hAnsi="Times New Roman" w:cs="Times New Roman"/>
          <w:color w:val="000000" w:themeColor="text1"/>
        </w:rPr>
        <w:t>Ne</w:t>
      </w:r>
      <w:r w:rsidRPr="0069229C">
        <w:rPr>
          <w:rFonts w:ascii="Times New Roman" w:hAnsi="Times New Roman" w:cs="Times New Roman"/>
          <w:color w:val="000000" w:themeColor="text1"/>
        </w:rPr>
        <w:t>ste processo de imersão nos dados,</w:t>
      </w:r>
      <w:r>
        <w:rPr>
          <w:rFonts w:ascii="Times New Roman" w:hAnsi="Times New Roman" w:cs="Times New Roman"/>
          <w:color w:val="000000" w:themeColor="text1"/>
        </w:rPr>
        <w:t xml:space="preserve"> sob a perspectiva de abordagem dos dados da análise do discurso,</w:t>
      </w:r>
      <w:r w:rsidRPr="0069229C">
        <w:rPr>
          <w:rFonts w:ascii="Times New Roman" w:hAnsi="Times New Roman" w:cs="Times New Roman"/>
          <w:color w:val="000000" w:themeColor="text1"/>
        </w:rPr>
        <w:t xml:space="preserve"> buscamos </w:t>
      </w:r>
      <w:r>
        <w:rPr>
          <w:rFonts w:ascii="Times New Roman" w:hAnsi="Times New Roman" w:cs="Times New Roman"/>
          <w:color w:val="000000" w:themeColor="text1"/>
        </w:rPr>
        <w:t xml:space="preserve">construir </w:t>
      </w:r>
      <w:r w:rsidRPr="0069229C">
        <w:rPr>
          <w:rFonts w:ascii="Times New Roman" w:hAnsi="Times New Roman" w:cs="Times New Roman"/>
          <w:color w:val="000000" w:themeColor="text1"/>
        </w:rPr>
        <w:t>categorias de análise que são</w:t>
      </w:r>
      <w:r>
        <w:rPr>
          <w:rFonts w:ascii="Times New Roman" w:hAnsi="Times New Roman" w:cs="Times New Roman"/>
          <w:color w:val="000000" w:themeColor="text1"/>
        </w:rPr>
        <w:t xml:space="preserve"> os</w:t>
      </w:r>
      <w:r w:rsidRPr="0069229C">
        <w:rPr>
          <w:rFonts w:ascii="Times New Roman" w:hAnsi="Times New Roman" w:cs="Times New Roman"/>
          <w:color w:val="000000" w:themeColor="text1"/>
        </w:rPr>
        <w:t xml:space="preserve"> nortes</w:t>
      </w:r>
      <w:r>
        <w:rPr>
          <w:rFonts w:ascii="Times New Roman" w:hAnsi="Times New Roman" w:cs="Times New Roman"/>
          <w:color w:val="000000" w:themeColor="text1"/>
        </w:rPr>
        <w:t>-</w:t>
      </w:r>
      <w:r w:rsidRPr="0069229C">
        <w:rPr>
          <w:rFonts w:ascii="Times New Roman" w:hAnsi="Times New Roman" w:cs="Times New Roman"/>
          <w:color w:val="000000" w:themeColor="text1"/>
        </w:rPr>
        <w:t>facilitadores para a identificação, interpretação e análise dos discursos dos sujeitos, que por vezes e dado sua extensão, se tornam difíceis de classificar.</w:t>
      </w:r>
    </w:p>
    <w:p w:rsidR="007C08CD" w:rsidRDefault="007C08CD" w:rsidP="007C08CD">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 Para </w:t>
      </w:r>
      <w:proofErr w:type="spellStart"/>
      <w:r>
        <w:rPr>
          <w:rFonts w:ascii="Times New Roman" w:hAnsi="Times New Roman" w:cs="Times New Roman"/>
          <w:color w:val="000000" w:themeColor="text1"/>
        </w:rPr>
        <w:t>decupar</w:t>
      </w:r>
      <w:proofErr w:type="spellEnd"/>
      <w:r>
        <w:rPr>
          <w:rFonts w:ascii="Times New Roman" w:hAnsi="Times New Roman" w:cs="Times New Roman"/>
          <w:color w:val="000000" w:themeColor="text1"/>
        </w:rPr>
        <w:t xml:space="preserve"> as categorias em termos mais simples, i</w:t>
      </w:r>
      <w:r w:rsidRPr="0069229C">
        <w:rPr>
          <w:rFonts w:ascii="Times New Roman" w:hAnsi="Times New Roman" w:cs="Times New Roman"/>
          <w:color w:val="000000" w:themeColor="text1"/>
        </w:rPr>
        <w:t>dentificamos</w:t>
      </w:r>
      <w:r>
        <w:rPr>
          <w:rFonts w:ascii="Times New Roman" w:hAnsi="Times New Roman" w:cs="Times New Roman"/>
          <w:color w:val="000000" w:themeColor="text1"/>
        </w:rPr>
        <w:t xml:space="preserve"> nestas mesmas categorias, os </w:t>
      </w:r>
      <w:r w:rsidRPr="0069229C">
        <w:rPr>
          <w:rFonts w:ascii="Times New Roman" w:hAnsi="Times New Roman" w:cs="Times New Roman"/>
          <w:i/>
          <w:color w:val="000000" w:themeColor="text1"/>
        </w:rPr>
        <w:t>códigos de recorrência</w:t>
      </w:r>
      <w:r w:rsidRPr="0069229C">
        <w:rPr>
          <w:rFonts w:ascii="Times New Roman" w:hAnsi="Times New Roman" w:cs="Times New Roman"/>
          <w:color w:val="000000" w:themeColor="text1"/>
        </w:rPr>
        <w:t xml:space="preserve"> nas</w:t>
      </w:r>
      <w:r>
        <w:rPr>
          <w:rFonts w:ascii="Times New Roman" w:hAnsi="Times New Roman" w:cs="Times New Roman"/>
          <w:color w:val="000000" w:themeColor="text1"/>
        </w:rPr>
        <w:t xml:space="preserve"> vozes dos discursos. Estes códigos foram criados pelo pesquisador a partir dos discursos coletados.  Possuem </w:t>
      </w:r>
      <w:r w:rsidRPr="0069229C">
        <w:rPr>
          <w:rFonts w:ascii="Times New Roman" w:hAnsi="Times New Roman" w:cs="Times New Roman"/>
          <w:color w:val="000000" w:themeColor="text1"/>
        </w:rPr>
        <w:t>relação</w:t>
      </w:r>
      <w:r>
        <w:rPr>
          <w:rFonts w:ascii="Times New Roman" w:hAnsi="Times New Roman" w:cs="Times New Roman"/>
          <w:color w:val="000000" w:themeColor="text1"/>
        </w:rPr>
        <w:t xml:space="preserve"> direta </w:t>
      </w:r>
      <w:r>
        <w:rPr>
          <w:rFonts w:ascii="Times New Roman" w:hAnsi="Times New Roman" w:cs="Times New Roman"/>
          <w:color w:val="000000" w:themeColor="text1"/>
        </w:rPr>
        <w:lastRenderedPageBreak/>
        <w:t xml:space="preserve">com </w:t>
      </w:r>
      <w:r w:rsidRPr="0069229C">
        <w:rPr>
          <w:rFonts w:ascii="Times New Roman" w:hAnsi="Times New Roman" w:cs="Times New Roman"/>
          <w:color w:val="000000" w:themeColor="text1"/>
        </w:rPr>
        <w:t>os significados e sentidos semelhantes e/ou próximos</w:t>
      </w:r>
      <w:r>
        <w:rPr>
          <w:rFonts w:ascii="Times New Roman" w:hAnsi="Times New Roman" w:cs="Times New Roman"/>
          <w:color w:val="000000" w:themeColor="text1"/>
        </w:rPr>
        <w:t xml:space="preserve"> a </w:t>
      </w:r>
      <w:r w:rsidRPr="0069229C">
        <w:rPr>
          <w:rFonts w:ascii="Times New Roman" w:hAnsi="Times New Roman" w:cs="Times New Roman"/>
          <w:color w:val="000000" w:themeColor="text1"/>
        </w:rPr>
        <w:t>estes códigos</w:t>
      </w:r>
      <w:r>
        <w:rPr>
          <w:rFonts w:ascii="Times New Roman" w:hAnsi="Times New Roman" w:cs="Times New Roman"/>
          <w:color w:val="000000" w:themeColor="text1"/>
        </w:rPr>
        <w:t xml:space="preserve">. Partem sempre de um processo onde os discursos </w:t>
      </w:r>
      <w:r w:rsidRPr="0069229C">
        <w:rPr>
          <w:rFonts w:ascii="Times New Roman" w:hAnsi="Times New Roman" w:cs="Times New Roman"/>
          <w:color w:val="000000" w:themeColor="text1"/>
        </w:rPr>
        <w:t>são identifica</w:t>
      </w:r>
      <w:r>
        <w:rPr>
          <w:rFonts w:ascii="Times New Roman" w:hAnsi="Times New Roman" w:cs="Times New Roman"/>
          <w:color w:val="000000" w:themeColor="text1"/>
        </w:rPr>
        <w:t>dos, interpretados e analisados.  S</w:t>
      </w:r>
      <w:r w:rsidRPr="0069229C">
        <w:rPr>
          <w:rFonts w:ascii="Times New Roman" w:hAnsi="Times New Roman" w:cs="Times New Roman"/>
          <w:color w:val="000000" w:themeColor="text1"/>
        </w:rPr>
        <w:t>empre que obtiverem 10% de recorrências observadas</w:t>
      </w:r>
      <w:r>
        <w:rPr>
          <w:rFonts w:ascii="Times New Roman" w:hAnsi="Times New Roman" w:cs="Times New Roman"/>
          <w:color w:val="000000" w:themeColor="text1"/>
        </w:rPr>
        <w:t xml:space="preserve"> nos </w:t>
      </w:r>
      <w:r w:rsidRPr="0069229C">
        <w:rPr>
          <w:rFonts w:ascii="Times New Roman" w:hAnsi="Times New Roman" w:cs="Times New Roman"/>
          <w:color w:val="000000" w:themeColor="text1"/>
        </w:rPr>
        <w:t>discursos investigados</w:t>
      </w:r>
      <w:r>
        <w:rPr>
          <w:rFonts w:ascii="Times New Roman" w:hAnsi="Times New Roman" w:cs="Times New Roman"/>
          <w:color w:val="000000" w:themeColor="text1"/>
        </w:rPr>
        <w:t>, os códigos estão aptos a serem apresentados, pois possuem um mínimo de validade e fidedignidade sobre o assunto tratado no grupo estudado.</w:t>
      </w:r>
    </w:p>
    <w:p w:rsidR="007C08CD" w:rsidRDefault="007C08CD" w:rsidP="007C08CD">
      <w:pPr>
        <w:spacing w:line="360" w:lineRule="auto"/>
        <w:jc w:val="both"/>
        <w:rPr>
          <w:rFonts w:ascii="Times New Roman" w:hAnsi="Times New Roman" w:cs="Times New Roman"/>
          <w:color w:val="000000" w:themeColor="text1"/>
        </w:rPr>
      </w:pPr>
    </w:p>
    <w:p w:rsidR="007C08CD" w:rsidRPr="008F4902" w:rsidRDefault="007C08CD" w:rsidP="007C08CD">
      <w:pPr>
        <w:spacing w:line="360" w:lineRule="auto"/>
        <w:rPr>
          <w:rFonts w:ascii="Times New Roman" w:hAnsi="Times New Roman" w:cs="Times New Roman"/>
          <w:b/>
        </w:rPr>
      </w:pPr>
      <w:r>
        <w:rPr>
          <w:rFonts w:ascii="Times New Roman" w:hAnsi="Times New Roman" w:cs="Times New Roman"/>
          <w:b/>
          <w:color w:val="000000" w:themeColor="text1"/>
        </w:rPr>
        <w:t xml:space="preserve">5.2.1 </w:t>
      </w:r>
      <w:r w:rsidRPr="008F4902">
        <w:rPr>
          <w:rFonts w:ascii="Times New Roman" w:hAnsi="Times New Roman" w:cs="Times New Roman"/>
          <w:b/>
        </w:rPr>
        <w:t>Motivação</w:t>
      </w:r>
    </w:p>
    <w:p w:rsidR="007C08CD" w:rsidRPr="0084442D" w:rsidRDefault="007C08CD" w:rsidP="007C08CD"/>
    <w:p w:rsidR="007C08CD" w:rsidRDefault="007C08CD" w:rsidP="007C08CD">
      <w:pPr>
        <w:pStyle w:val="NormalWeb"/>
        <w:spacing w:before="0" w:beforeAutospacing="0" w:after="0" w:afterAutospacing="0" w:line="360" w:lineRule="auto"/>
        <w:ind w:firstLine="708"/>
        <w:jc w:val="both"/>
        <w:rPr>
          <w:color w:val="000000"/>
        </w:rPr>
      </w:pPr>
      <w:r w:rsidRPr="0084442D">
        <w:rPr>
          <w:color w:val="000000"/>
        </w:rPr>
        <w:t xml:space="preserve">Os códigos que tratam da </w:t>
      </w:r>
      <w:r>
        <w:rPr>
          <w:color w:val="000000"/>
        </w:rPr>
        <w:t xml:space="preserve">categoria da </w:t>
      </w:r>
      <w:r w:rsidRPr="0084442D">
        <w:rPr>
          <w:color w:val="000000"/>
        </w:rPr>
        <w:t>motivação têm a finalidade de desvelar quais os aspectos motivacionais que lev</w:t>
      </w:r>
      <w:r>
        <w:rPr>
          <w:color w:val="000000"/>
        </w:rPr>
        <w:t>aram os praticantes da dança</w:t>
      </w:r>
      <w:r w:rsidRPr="0084442D">
        <w:rPr>
          <w:color w:val="000000"/>
        </w:rPr>
        <w:t xml:space="preserve"> à prática desta modalidade de ativi</w:t>
      </w:r>
      <w:r>
        <w:rPr>
          <w:color w:val="000000"/>
        </w:rPr>
        <w:t>dade física e ainda os motivos</w:t>
      </w:r>
      <w:r w:rsidRPr="0084442D">
        <w:rPr>
          <w:color w:val="000000"/>
        </w:rPr>
        <w:t xml:space="preserve"> que ajudaram a manter seu </w:t>
      </w:r>
      <w:r>
        <w:rPr>
          <w:color w:val="000000"/>
        </w:rPr>
        <w:t>interesse em continuar nas aulas</w:t>
      </w:r>
      <w:r w:rsidRPr="0084442D">
        <w:rPr>
          <w:color w:val="000000"/>
        </w:rPr>
        <w:t xml:space="preserve"> de</w:t>
      </w:r>
      <w:r>
        <w:rPr>
          <w:color w:val="000000"/>
        </w:rPr>
        <w:t xml:space="preserve"> forma regular este tipo de atividade. </w:t>
      </w:r>
    </w:p>
    <w:p w:rsidR="007C08CD" w:rsidRPr="0084442D" w:rsidRDefault="007C08CD" w:rsidP="007C08CD">
      <w:pPr>
        <w:pStyle w:val="NormalWeb"/>
        <w:spacing w:before="0" w:beforeAutospacing="0" w:after="0" w:afterAutospacing="0" w:line="360" w:lineRule="auto"/>
        <w:ind w:firstLine="708"/>
        <w:jc w:val="both"/>
        <w:rPr>
          <w:color w:val="000000"/>
        </w:rPr>
      </w:pPr>
      <w:r>
        <w:rPr>
          <w:color w:val="000000"/>
        </w:rPr>
        <w:t xml:space="preserve">A motivação segundo </w:t>
      </w:r>
      <w:proofErr w:type="spellStart"/>
      <w:r>
        <w:rPr>
          <w:color w:val="000000"/>
        </w:rPr>
        <w:t>Samulski</w:t>
      </w:r>
      <w:proofErr w:type="spellEnd"/>
      <w:r>
        <w:rPr>
          <w:color w:val="000000"/>
        </w:rPr>
        <w:t xml:space="preserve"> </w:t>
      </w:r>
      <w:r w:rsidRPr="0084442D">
        <w:rPr>
          <w:color w:val="000000"/>
        </w:rPr>
        <w:t>(2002)</w:t>
      </w:r>
      <w:proofErr w:type="gramStart"/>
      <w:r>
        <w:rPr>
          <w:color w:val="000000"/>
        </w:rPr>
        <w:t xml:space="preserve">, </w:t>
      </w:r>
      <w:r w:rsidRPr="0084442D">
        <w:rPr>
          <w:color w:val="000000"/>
        </w:rPr>
        <w:t>é</w:t>
      </w:r>
      <w:proofErr w:type="gramEnd"/>
      <w:r w:rsidRPr="0084442D">
        <w:rPr>
          <w:color w:val="000000"/>
        </w:rPr>
        <w:t xml:space="preserve"> entendida como a totalidade daqueles fatores, que impõe a atualização de formas de comportamentos dirigidas</w:t>
      </w:r>
      <w:r>
        <w:rPr>
          <w:color w:val="000000"/>
        </w:rPr>
        <w:t xml:space="preserve"> a</w:t>
      </w:r>
      <w:r w:rsidRPr="0084442D">
        <w:rPr>
          <w:color w:val="000000"/>
        </w:rPr>
        <w:t xml:space="preserve"> uma determinada finalidade ou objetivo. O mesmo autor, ainda ressalta que “a motivação é caracterizada como um processo ativo, intencional e dirigido a uma meta, o qual depende de fatores pessoais (intrínsecos) e ambientais (extrínsecos)” (2002, p. 103).</w:t>
      </w:r>
    </w:p>
    <w:p w:rsidR="007C08CD" w:rsidRDefault="007C08CD" w:rsidP="007C08CD">
      <w:pPr>
        <w:spacing w:line="360" w:lineRule="auto"/>
        <w:jc w:val="both"/>
        <w:rPr>
          <w:rFonts w:ascii="Times New Roman" w:hAnsi="Times New Roman" w:cs="Times New Roman"/>
          <w:color w:val="000000" w:themeColor="text1"/>
        </w:rPr>
      </w:pPr>
    </w:p>
    <w:p w:rsidR="007C08CD" w:rsidRPr="008F4902" w:rsidRDefault="007C08CD" w:rsidP="007C08CD">
      <w:pPr>
        <w:spacing w:line="360" w:lineRule="auto"/>
        <w:rPr>
          <w:rFonts w:ascii="Times New Roman" w:hAnsi="Times New Roman" w:cs="Times New Roman"/>
          <w:b/>
        </w:rPr>
      </w:pPr>
      <w:r>
        <w:rPr>
          <w:rFonts w:ascii="Times New Roman" w:hAnsi="Times New Roman" w:cs="Times New Roman"/>
          <w:b/>
        </w:rPr>
        <w:t>5.2.2</w:t>
      </w:r>
      <w:r w:rsidRPr="008F4902">
        <w:rPr>
          <w:rFonts w:ascii="Times New Roman" w:hAnsi="Times New Roman" w:cs="Times New Roman"/>
          <w:b/>
        </w:rPr>
        <w:t xml:space="preserve"> Motivação Intrínseca:</w:t>
      </w:r>
    </w:p>
    <w:p w:rsidR="007C08CD" w:rsidRPr="008F4902" w:rsidRDefault="007C08CD" w:rsidP="007C08CD">
      <w:pPr>
        <w:rPr>
          <w:rFonts w:ascii="Times New Roman" w:hAnsi="Times New Roman" w:cs="Times New Roman"/>
        </w:rPr>
      </w:pPr>
    </w:p>
    <w:p w:rsidR="007C08CD" w:rsidRPr="008F4902" w:rsidRDefault="007C08CD" w:rsidP="007C08CD">
      <w:pPr>
        <w:spacing w:line="360" w:lineRule="auto"/>
        <w:jc w:val="both"/>
        <w:rPr>
          <w:rFonts w:ascii="Times New Roman" w:hAnsi="Times New Roman" w:cs="Times New Roman"/>
        </w:rPr>
      </w:pPr>
      <w:r w:rsidRPr="008F4902">
        <w:rPr>
          <w:rFonts w:ascii="Times New Roman" w:hAnsi="Times New Roman" w:cs="Times New Roman"/>
        </w:rPr>
        <w:tab/>
        <w:t>Os participantes desta pesquisa têm seus motivos pessoais para praticarem a dança na escola, cada um com seus sentimentos e emoções para dançar na escola e em outros lugares que a dança proporciona, através de grupos que os alunos se inserem e continuam a dançar mesmo fora do ambiente escolar.</w:t>
      </w:r>
    </w:p>
    <w:p w:rsidR="007C08CD" w:rsidRPr="008F4902" w:rsidRDefault="007C08CD" w:rsidP="007C08CD">
      <w:pPr>
        <w:spacing w:line="360" w:lineRule="auto"/>
        <w:jc w:val="both"/>
        <w:rPr>
          <w:rFonts w:ascii="Times New Roman" w:hAnsi="Times New Roman" w:cs="Times New Roman"/>
        </w:rPr>
      </w:pPr>
      <w:r w:rsidRPr="008F4902">
        <w:rPr>
          <w:rFonts w:ascii="Times New Roman" w:hAnsi="Times New Roman" w:cs="Times New Roman"/>
        </w:rPr>
        <w:tab/>
        <w:t>A motivação intrínseca é caracterizada como os fatores motivacionais internos do indivíduo que o impulsionaram a optar por esta determinada prática da dança (SAMULSKI, 2002). Através da análise dos discursos apresentados pelos praticantes buscamos iremos explicar essas motivações dos alunos e alunas em dançarem na escola.</w:t>
      </w:r>
    </w:p>
    <w:p w:rsidR="007C08CD" w:rsidRDefault="007C08CD" w:rsidP="007C08CD">
      <w:pPr>
        <w:spacing w:line="360" w:lineRule="auto"/>
        <w:jc w:val="both"/>
      </w:pPr>
    </w:p>
    <w:p w:rsidR="007C08CD" w:rsidRPr="008F4902" w:rsidRDefault="007C08CD" w:rsidP="007C08CD">
      <w:pPr>
        <w:spacing w:line="360" w:lineRule="auto"/>
        <w:rPr>
          <w:rFonts w:ascii="Times New Roman" w:hAnsi="Times New Roman" w:cs="Times New Roman"/>
        </w:rPr>
      </w:pPr>
      <w:r>
        <w:rPr>
          <w:rFonts w:ascii="Times New Roman" w:hAnsi="Times New Roman" w:cs="Times New Roman"/>
          <w:b/>
        </w:rPr>
        <w:t>5.2.3</w:t>
      </w:r>
      <w:r w:rsidRPr="008F4902">
        <w:rPr>
          <w:rFonts w:ascii="Times New Roman" w:hAnsi="Times New Roman" w:cs="Times New Roman"/>
          <w:b/>
        </w:rPr>
        <w:t xml:space="preserve"> Motivação Extrínseca</w:t>
      </w:r>
    </w:p>
    <w:p w:rsidR="007C08CD" w:rsidRPr="008F4902" w:rsidRDefault="007C08CD" w:rsidP="007C08CD">
      <w:pPr>
        <w:rPr>
          <w:rFonts w:ascii="Times New Roman" w:hAnsi="Times New Roman" w:cs="Times New Roman"/>
        </w:rPr>
      </w:pPr>
    </w:p>
    <w:p w:rsidR="007C08CD" w:rsidRDefault="007C08CD" w:rsidP="007C08CD">
      <w:pPr>
        <w:spacing w:line="360" w:lineRule="auto"/>
        <w:ind w:firstLine="708"/>
        <w:jc w:val="both"/>
        <w:rPr>
          <w:rFonts w:ascii="Times New Roman" w:hAnsi="Times New Roman" w:cs="Times New Roman"/>
        </w:rPr>
      </w:pPr>
      <w:r w:rsidRPr="008F4902">
        <w:rPr>
          <w:rFonts w:ascii="Times New Roman" w:hAnsi="Times New Roman" w:cs="Times New Roman"/>
        </w:rPr>
        <w:t xml:space="preserve">A motivação extrínseca segundo </w:t>
      </w:r>
      <w:proofErr w:type="spellStart"/>
      <w:r w:rsidRPr="008F4902">
        <w:rPr>
          <w:rFonts w:ascii="Times New Roman" w:hAnsi="Times New Roman" w:cs="Times New Roman"/>
        </w:rPr>
        <w:t>Samulski</w:t>
      </w:r>
      <w:proofErr w:type="spellEnd"/>
      <w:r w:rsidRPr="008F4902">
        <w:rPr>
          <w:rFonts w:ascii="Times New Roman" w:hAnsi="Times New Roman" w:cs="Times New Roman"/>
        </w:rPr>
        <w:t xml:space="preserve"> (2002)</w:t>
      </w:r>
      <w:proofErr w:type="gramStart"/>
      <w:r>
        <w:rPr>
          <w:rFonts w:ascii="Times New Roman" w:hAnsi="Times New Roman" w:cs="Times New Roman"/>
        </w:rPr>
        <w:t>,</w:t>
      </w:r>
      <w:r w:rsidRPr="008F4902">
        <w:rPr>
          <w:rFonts w:ascii="Times New Roman" w:hAnsi="Times New Roman" w:cs="Times New Roman"/>
        </w:rPr>
        <w:t xml:space="preserve"> é</w:t>
      </w:r>
      <w:proofErr w:type="gramEnd"/>
      <w:r w:rsidRPr="008F4902">
        <w:rPr>
          <w:rFonts w:ascii="Times New Roman" w:hAnsi="Times New Roman" w:cs="Times New Roman"/>
        </w:rPr>
        <w:t xml:space="preserve"> definida como os aspectos motivacionais externos do indivíduo que o levaram a pr</w:t>
      </w:r>
      <w:r>
        <w:rPr>
          <w:rFonts w:ascii="Times New Roman" w:hAnsi="Times New Roman" w:cs="Times New Roman"/>
        </w:rPr>
        <w:t>aticar alguma modalidade esportiva, no caso deste trabalho, a dança</w:t>
      </w:r>
      <w:r w:rsidRPr="008F4902">
        <w:rPr>
          <w:rFonts w:ascii="Times New Roman" w:hAnsi="Times New Roman" w:cs="Times New Roman"/>
        </w:rPr>
        <w:t xml:space="preserve">. Estes fatores são decorrentes de incentivos (elogios, dinheiro, reconhecimento social) e dificuldades (sendo tarefas muito fáceis ou </w:t>
      </w:r>
      <w:r w:rsidRPr="008F4902">
        <w:rPr>
          <w:rFonts w:ascii="Times New Roman" w:hAnsi="Times New Roman" w:cs="Times New Roman"/>
        </w:rPr>
        <w:lastRenderedPageBreak/>
        <w:t>tarefas difíceis). A partir da análise dos discursos apresentados pelos indivíduos buscamos inferir as considera</w:t>
      </w:r>
      <w:r>
        <w:rPr>
          <w:rFonts w:ascii="Times New Roman" w:hAnsi="Times New Roman" w:cs="Times New Roman"/>
        </w:rPr>
        <w:t>ções.</w:t>
      </w:r>
    </w:p>
    <w:p w:rsidR="007C08CD" w:rsidRPr="00A15587" w:rsidRDefault="007C08CD" w:rsidP="007C08CD">
      <w:pPr>
        <w:spacing w:line="360" w:lineRule="auto"/>
        <w:ind w:firstLine="708"/>
        <w:jc w:val="both"/>
        <w:rPr>
          <w:rFonts w:ascii="Times New Roman" w:hAnsi="Times New Roman" w:cs="Times New Roman"/>
        </w:rPr>
      </w:pPr>
    </w:p>
    <w:p w:rsidR="007C08CD" w:rsidRDefault="007C08CD" w:rsidP="007C08CD">
      <w:pPr>
        <w:spacing w:line="360" w:lineRule="auto"/>
        <w:ind w:left="1560" w:hanging="1560"/>
        <w:rPr>
          <w:rFonts w:ascii="Times New Roman" w:hAnsi="Times New Roman" w:cs="Times New Roman"/>
          <w:b/>
        </w:rPr>
      </w:pPr>
      <w:r>
        <w:rPr>
          <w:rFonts w:ascii="Times New Roman" w:hAnsi="Times New Roman" w:cs="Times New Roman"/>
          <w:b/>
        </w:rPr>
        <w:t xml:space="preserve">5.3 </w:t>
      </w:r>
      <w:r w:rsidRPr="00A15587">
        <w:rPr>
          <w:rFonts w:ascii="Times New Roman" w:hAnsi="Times New Roman" w:cs="Times New Roman"/>
          <w:b/>
        </w:rPr>
        <w:t>Quadro</w:t>
      </w:r>
      <w:r>
        <w:rPr>
          <w:rFonts w:ascii="Times New Roman" w:hAnsi="Times New Roman" w:cs="Times New Roman"/>
          <w:b/>
        </w:rPr>
        <w:t xml:space="preserve"> </w:t>
      </w:r>
      <w:proofErr w:type="gramStart"/>
      <w:r>
        <w:rPr>
          <w:rFonts w:ascii="Times New Roman" w:hAnsi="Times New Roman" w:cs="Times New Roman"/>
          <w:b/>
        </w:rPr>
        <w:t>1</w:t>
      </w:r>
      <w:proofErr w:type="gramEnd"/>
      <w:r>
        <w:rPr>
          <w:rFonts w:ascii="Times New Roman" w:hAnsi="Times New Roman" w:cs="Times New Roman"/>
          <w:b/>
        </w:rPr>
        <w:t>:  Mapa Geral das Categorias e</w:t>
      </w:r>
      <w:r w:rsidRPr="00A15587">
        <w:rPr>
          <w:rFonts w:ascii="Times New Roman" w:hAnsi="Times New Roman" w:cs="Times New Roman"/>
          <w:b/>
        </w:rPr>
        <w:t xml:space="preserve"> Códigos</w:t>
      </w:r>
      <w:r>
        <w:rPr>
          <w:rFonts w:ascii="Times New Roman" w:hAnsi="Times New Roman" w:cs="Times New Roman"/>
          <w:b/>
        </w:rPr>
        <w:t xml:space="preserve"> Construídos  a Partir Dos Discursos</w:t>
      </w:r>
      <w:r w:rsidRPr="00A15587">
        <w:rPr>
          <w:rFonts w:ascii="Times New Roman" w:hAnsi="Times New Roman" w:cs="Times New Roman"/>
          <w:b/>
        </w:rPr>
        <w:t xml:space="preserve"> </w:t>
      </w:r>
      <w:r>
        <w:rPr>
          <w:rFonts w:ascii="Times New Roman" w:hAnsi="Times New Roman" w:cs="Times New Roman"/>
          <w:b/>
        </w:rPr>
        <w:t>Coletados</w:t>
      </w:r>
      <w:r w:rsidRPr="00A15587">
        <w:rPr>
          <w:rFonts w:ascii="Times New Roman" w:hAnsi="Times New Roman" w:cs="Times New Roman"/>
          <w:b/>
        </w:rPr>
        <w:t xml:space="preserve"> </w:t>
      </w:r>
    </w:p>
    <w:p w:rsidR="007C08CD" w:rsidRDefault="007C08CD" w:rsidP="007C08CD">
      <w:pPr>
        <w:spacing w:line="360" w:lineRule="auto"/>
        <w:rPr>
          <w:rFonts w:ascii="Times New Roman" w:hAnsi="Times New Roman" w:cs="Times New Roman"/>
          <w:b/>
        </w:rPr>
      </w:pPr>
    </w:p>
    <w:tbl>
      <w:tblPr>
        <w:tblStyle w:val="Tabelacomgrade"/>
        <w:tblW w:w="8755" w:type="dxa"/>
        <w:tblLook w:val="04A0" w:firstRow="1" w:lastRow="0" w:firstColumn="1" w:lastColumn="0" w:noHBand="0" w:noVBand="1"/>
      </w:tblPr>
      <w:tblGrid>
        <w:gridCol w:w="2660"/>
        <w:gridCol w:w="4394"/>
        <w:gridCol w:w="851"/>
        <w:gridCol w:w="850"/>
      </w:tblGrid>
      <w:tr w:rsidR="007C08CD" w:rsidTr="00CF3BD9">
        <w:trPr>
          <w:trHeight w:val="506"/>
        </w:trPr>
        <w:tc>
          <w:tcPr>
            <w:tcW w:w="2660" w:type="dxa"/>
            <w:vAlign w:val="bottom"/>
          </w:tcPr>
          <w:p w:rsidR="007C08CD" w:rsidRPr="00A15587" w:rsidRDefault="007C08CD" w:rsidP="00CF3BD9">
            <w:pPr>
              <w:jc w:val="center"/>
              <w:rPr>
                <w:rFonts w:ascii="Times New Roman" w:hAnsi="Times New Roman" w:cs="Times New Roman"/>
                <w:b/>
              </w:rPr>
            </w:pPr>
            <w:r w:rsidRPr="00A15587">
              <w:rPr>
                <w:rFonts w:ascii="Times New Roman" w:hAnsi="Times New Roman" w:cs="Times New Roman"/>
                <w:b/>
              </w:rPr>
              <w:t>CATEGORIA</w:t>
            </w:r>
          </w:p>
        </w:tc>
        <w:tc>
          <w:tcPr>
            <w:tcW w:w="4394" w:type="dxa"/>
            <w:vAlign w:val="bottom"/>
          </w:tcPr>
          <w:p w:rsidR="007C08CD" w:rsidRPr="00A15587" w:rsidRDefault="007C08CD" w:rsidP="00CF3BD9">
            <w:pPr>
              <w:jc w:val="center"/>
              <w:rPr>
                <w:rFonts w:ascii="Times New Roman" w:hAnsi="Times New Roman" w:cs="Times New Roman"/>
                <w:b/>
              </w:rPr>
            </w:pPr>
            <w:r w:rsidRPr="00A15587">
              <w:rPr>
                <w:rFonts w:ascii="Times New Roman" w:hAnsi="Times New Roman" w:cs="Times New Roman"/>
                <w:b/>
              </w:rPr>
              <w:t>CÓDIGOS</w:t>
            </w:r>
          </w:p>
        </w:tc>
        <w:tc>
          <w:tcPr>
            <w:tcW w:w="851" w:type="dxa"/>
            <w:vAlign w:val="bottom"/>
          </w:tcPr>
          <w:p w:rsidR="007C08CD" w:rsidRPr="00847351" w:rsidRDefault="007C08CD" w:rsidP="00CF3BD9">
            <w:pPr>
              <w:jc w:val="center"/>
              <w:rPr>
                <w:rFonts w:ascii="Times New Roman" w:hAnsi="Times New Roman" w:cs="Times New Roman"/>
                <w:b/>
              </w:rPr>
            </w:pPr>
            <w:r>
              <w:rPr>
                <w:rFonts w:ascii="Times New Roman" w:hAnsi="Times New Roman" w:cs="Times New Roman"/>
                <w:b/>
              </w:rPr>
              <w:t>N</w:t>
            </w:r>
          </w:p>
        </w:tc>
        <w:tc>
          <w:tcPr>
            <w:tcW w:w="850" w:type="dxa"/>
          </w:tcPr>
          <w:p w:rsidR="007C08CD" w:rsidRDefault="007C08CD" w:rsidP="00CF3BD9">
            <w:pPr>
              <w:tabs>
                <w:tab w:val="clear" w:pos="708"/>
                <w:tab w:val="left" w:pos="2116"/>
              </w:tabs>
              <w:jc w:val="center"/>
              <w:rPr>
                <w:b/>
              </w:rPr>
            </w:pPr>
          </w:p>
          <w:p w:rsidR="007C08CD" w:rsidRPr="00847351" w:rsidRDefault="007C08CD" w:rsidP="00CF3BD9">
            <w:pPr>
              <w:tabs>
                <w:tab w:val="clear" w:pos="708"/>
                <w:tab w:val="left" w:pos="2116"/>
              </w:tabs>
              <w:jc w:val="center"/>
              <w:rPr>
                <w:b/>
              </w:rPr>
            </w:pPr>
            <w:r w:rsidRPr="00847351">
              <w:rPr>
                <w:b/>
              </w:rPr>
              <w:t>%</w:t>
            </w:r>
          </w:p>
        </w:tc>
      </w:tr>
      <w:tr w:rsidR="007C08CD" w:rsidTr="00CF3BD9">
        <w:trPr>
          <w:trHeight w:val="506"/>
        </w:trPr>
        <w:tc>
          <w:tcPr>
            <w:tcW w:w="2660" w:type="dxa"/>
            <w:vMerge w:val="restart"/>
          </w:tcPr>
          <w:p w:rsidR="007C08CD" w:rsidRDefault="007C08CD" w:rsidP="00CF3BD9">
            <w:pPr>
              <w:tabs>
                <w:tab w:val="clear" w:pos="708"/>
                <w:tab w:val="left" w:pos="2116"/>
              </w:tabs>
              <w:jc w:val="center"/>
              <w:rPr>
                <w:rFonts w:ascii="Times New Roman" w:hAnsi="Times New Roman" w:cs="Times New Roman"/>
                <w:b/>
              </w:rPr>
            </w:pPr>
          </w:p>
          <w:p w:rsidR="007C08CD" w:rsidRDefault="007C08CD" w:rsidP="00CF3BD9">
            <w:pPr>
              <w:tabs>
                <w:tab w:val="clear" w:pos="708"/>
                <w:tab w:val="left" w:pos="2116"/>
              </w:tabs>
              <w:jc w:val="center"/>
            </w:pPr>
            <w:r>
              <w:rPr>
                <w:rFonts w:ascii="Times New Roman" w:hAnsi="Times New Roman" w:cs="Times New Roman"/>
                <w:b/>
              </w:rPr>
              <w:t>DANÇA NA ESCOLA</w:t>
            </w:r>
          </w:p>
        </w:tc>
        <w:tc>
          <w:tcPr>
            <w:tcW w:w="4394" w:type="dxa"/>
            <w:vAlign w:val="bottom"/>
          </w:tcPr>
          <w:p w:rsidR="007C08CD" w:rsidRPr="00A15587" w:rsidRDefault="007C08CD" w:rsidP="00CF3BD9">
            <w:pPr>
              <w:jc w:val="center"/>
              <w:rPr>
                <w:rFonts w:ascii="Times New Roman" w:hAnsi="Times New Roman" w:cs="Times New Roman"/>
              </w:rPr>
            </w:pPr>
            <w:r w:rsidRPr="00A15587">
              <w:rPr>
                <w:rFonts w:ascii="Times New Roman" w:hAnsi="Times New Roman" w:cs="Times New Roman"/>
              </w:rPr>
              <w:t xml:space="preserve">Dança </w:t>
            </w:r>
            <w:r>
              <w:rPr>
                <w:rFonts w:ascii="Times New Roman" w:hAnsi="Times New Roman" w:cs="Times New Roman"/>
              </w:rPr>
              <w:t xml:space="preserve">e </w:t>
            </w:r>
            <w:r w:rsidRPr="00A15587">
              <w:rPr>
                <w:rFonts w:ascii="Times New Roman" w:hAnsi="Times New Roman" w:cs="Times New Roman"/>
              </w:rPr>
              <w:t>Educação Física</w:t>
            </w:r>
          </w:p>
        </w:tc>
        <w:tc>
          <w:tcPr>
            <w:tcW w:w="851" w:type="dxa"/>
            <w:vAlign w:val="bottom"/>
          </w:tcPr>
          <w:p w:rsidR="007C08CD" w:rsidRPr="00A15587" w:rsidRDefault="007C08CD" w:rsidP="00CF3BD9">
            <w:pPr>
              <w:jc w:val="center"/>
              <w:rPr>
                <w:rFonts w:ascii="Times New Roman" w:hAnsi="Times New Roman" w:cs="Times New Roman"/>
              </w:rPr>
            </w:pPr>
            <w:r>
              <w:rPr>
                <w:rFonts w:ascii="Times New Roman" w:hAnsi="Times New Roman" w:cs="Times New Roman"/>
              </w:rPr>
              <w:t>18</w:t>
            </w:r>
          </w:p>
        </w:tc>
        <w:tc>
          <w:tcPr>
            <w:tcW w:w="850" w:type="dxa"/>
          </w:tcPr>
          <w:p w:rsidR="007C08CD" w:rsidRDefault="007C08CD" w:rsidP="00CF3BD9">
            <w:pPr>
              <w:jc w:val="center"/>
              <w:rPr>
                <w:rFonts w:ascii="Times New Roman" w:hAnsi="Times New Roman" w:cs="Times New Roman"/>
              </w:rPr>
            </w:pPr>
          </w:p>
          <w:p w:rsidR="007C08CD" w:rsidRPr="00A15587" w:rsidRDefault="007C08CD" w:rsidP="00CF3BD9">
            <w:pPr>
              <w:jc w:val="center"/>
              <w:rPr>
                <w:rFonts w:ascii="Times New Roman" w:hAnsi="Times New Roman" w:cs="Times New Roman"/>
              </w:rPr>
            </w:pPr>
            <w:r>
              <w:rPr>
                <w:rFonts w:ascii="Times New Roman" w:hAnsi="Times New Roman" w:cs="Times New Roman"/>
              </w:rPr>
              <w:t>90</w:t>
            </w:r>
          </w:p>
        </w:tc>
      </w:tr>
      <w:tr w:rsidR="007C08CD" w:rsidTr="00CF3BD9">
        <w:trPr>
          <w:trHeight w:val="506"/>
        </w:trPr>
        <w:tc>
          <w:tcPr>
            <w:tcW w:w="2660" w:type="dxa"/>
            <w:vMerge/>
          </w:tcPr>
          <w:p w:rsidR="007C08CD" w:rsidRDefault="007C08CD" w:rsidP="00CF3BD9">
            <w:pPr>
              <w:tabs>
                <w:tab w:val="clear" w:pos="708"/>
                <w:tab w:val="left" w:pos="2116"/>
              </w:tabs>
              <w:jc w:val="center"/>
            </w:pPr>
          </w:p>
        </w:tc>
        <w:tc>
          <w:tcPr>
            <w:tcW w:w="4394" w:type="dxa"/>
            <w:vAlign w:val="bottom"/>
          </w:tcPr>
          <w:p w:rsidR="007C08CD" w:rsidRPr="00A15587" w:rsidRDefault="007C08CD" w:rsidP="00CF3BD9">
            <w:pPr>
              <w:jc w:val="center"/>
              <w:rPr>
                <w:rFonts w:ascii="Times New Roman" w:hAnsi="Times New Roman" w:cs="Times New Roman"/>
              </w:rPr>
            </w:pPr>
            <w:r>
              <w:rPr>
                <w:rFonts w:ascii="Times New Roman" w:hAnsi="Times New Roman" w:cs="Times New Roman"/>
              </w:rPr>
              <w:t>Dança e Estilo Musical</w:t>
            </w:r>
          </w:p>
        </w:tc>
        <w:tc>
          <w:tcPr>
            <w:tcW w:w="851" w:type="dxa"/>
            <w:vAlign w:val="bottom"/>
          </w:tcPr>
          <w:p w:rsidR="007C08CD" w:rsidRPr="00A15587" w:rsidRDefault="007C08CD" w:rsidP="00CF3BD9">
            <w:pPr>
              <w:jc w:val="center"/>
              <w:rPr>
                <w:rFonts w:ascii="Times New Roman" w:hAnsi="Times New Roman" w:cs="Times New Roman"/>
              </w:rPr>
            </w:pPr>
            <w:r>
              <w:rPr>
                <w:rFonts w:ascii="Times New Roman" w:hAnsi="Times New Roman" w:cs="Times New Roman"/>
              </w:rPr>
              <w:t>19</w:t>
            </w:r>
          </w:p>
        </w:tc>
        <w:tc>
          <w:tcPr>
            <w:tcW w:w="850" w:type="dxa"/>
          </w:tcPr>
          <w:p w:rsidR="007C08CD" w:rsidRDefault="007C08CD" w:rsidP="00CF3BD9">
            <w:pPr>
              <w:jc w:val="center"/>
              <w:rPr>
                <w:rFonts w:ascii="Times New Roman" w:hAnsi="Times New Roman" w:cs="Times New Roman"/>
              </w:rPr>
            </w:pPr>
          </w:p>
          <w:p w:rsidR="007C08CD" w:rsidRPr="00A15587" w:rsidRDefault="007C08CD" w:rsidP="00CF3BD9">
            <w:pPr>
              <w:jc w:val="center"/>
              <w:rPr>
                <w:rFonts w:ascii="Times New Roman" w:hAnsi="Times New Roman" w:cs="Times New Roman"/>
              </w:rPr>
            </w:pPr>
            <w:r>
              <w:rPr>
                <w:rFonts w:ascii="Times New Roman" w:hAnsi="Times New Roman" w:cs="Times New Roman"/>
              </w:rPr>
              <w:t>95</w:t>
            </w:r>
          </w:p>
        </w:tc>
      </w:tr>
      <w:tr w:rsidR="007C08CD" w:rsidTr="00CF3BD9">
        <w:trPr>
          <w:trHeight w:val="529"/>
        </w:trPr>
        <w:tc>
          <w:tcPr>
            <w:tcW w:w="2660" w:type="dxa"/>
            <w:vMerge w:val="restart"/>
          </w:tcPr>
          <w:p w:rsidR="007C08CD" w:rsidRDefault="007C08CD" w:rsidP="00CF3BD9">
            <w:pPr>
              <w:tabs>
                <w:tab w:val="clear" w:pos="708"/>
                <w:tab w:val="left" w:pos="2116"/>
              </w:tabs>
              <w:jc w:val="center"/>
              <w:rPr>
                <w:rFonts w:ascii="Times New Roman" w:hAnsi="Times New Roman" w:cs="Times New Roman"/>
                <w:b/>
              </w:rPr>
            </w:pPr>
          </w:p>
          <w:p w:rsidR="007C08CD" w:rsidRDefault="007C08CD" w:rsidP="00CF3BD9">
            <w:pPr>
              <w:tabs>
                <w:tab w:val="clear" w:pos="708"/>
                <w:tab w:val="left" w:pos="2116"/>
              </w:tabs>
              <w:jc w:val="center"/>
            </w:pPr>
            <w:r w:rsidRPr="00A15587">
              <w:rPr>
                <w:rFonts w:ascii="Times New Roman" w:hAnsi="Times New Roman" w:cs="Times New Roman"/>
                <w:b/>
              </w:rPr>
              <w:t>GÊNERO</w:t>
            </w:r>
          </w:p>
        </w:tc>
        <w:tc>
          <w:tcPr>
            <w:tcW w:w="4394" w:type="dxa"/>
            <w:vAlign w:val="bottom"/>
          </w:tcPr>
          <w:p w:rsidR="007C08CD" w:rsidRPr="00847351" w:rsidRDefault="007C08CD" w:rsidP="00CF3BD9">
            <w:pPr>
              <w:jc w:val="center"/>
              <w:rPr>
                <w:rFonts w:ascii="Times New Roman" w:hAnsi="Times New Roman" w:cs="Times New Roman"/>
              </w:rPr>
            </w:pPr>
            <w:r w:rsidRPr="00847351">
              <w:rPr>
                <w:rFonts w:ascii="Times New Roman" w:hAnsi="Times New Roman" w:cs="Times New Roman"/>
              </w:rPr>
              <w:t>A Dança e o Preconceito</w:t>
            </w:r>
          </w:p>
        </w:tc>
        <w:tc>
          <w:tcPr>
            <w:tcW w:w="851" w:type="dxa"/>
            <w:vAlign w:val="bottom"/>
          </w:tcPr>
          <w:p w:rsidR="007C08CD" w:rsidRPr="00847351" w:rsidRDefault="007C08CD" w:rsidP="00CF3BD9">
            <w:pPr>
              <w:jc w:val="center"/>
              <w:rPr>
                <w:rFonts w:ascii="Times New Roman" w:hAnsi="Times New Roman" w:cs="Times New Roman"/>
              </w:rPr>
            </w:pPr>
            <w:r w:rsidRPr="00847351">
              <w:rPr>
                <w:rFonts w:ascii="Times New Roman" w:hAnsi="Times New Roman" w:cs="Times New Roman"/>
              </w:rPr>
              <w:t>14</w:t>
            </w:r>
          </w:p>
        </w:tc>
        <w:tc>
          <w:tcPr>
            <w:tcW w:w="850" w:type="dxa"/>
          </w:tcPr>
          <w:p w:rsidR="007C08CD" w:rsidRDefault="007C08CD" w:rsidP="00CF3BD9">
            <w:pPr>
              <w:jc w:val="center"/>
              <w:rPr>
                <w:rFonts w:ascii="Times New Roman" w:hAnsi="Times New Roman" w:cs="Times New Roman"/>
              </w:rPr>
            </w:pPr>
          </w:p>
          <w:p w:rsidR="007C08CD" w:rsidRPr="00A15587" w:rsidRDefault="007C08CD" w:rsidP="00CF3BD9">
            <w:pPr>
              <w:jc w:val="center"/>
              <w:rPr>
                <w:rFonts w:ascii="Times New Roman" w:hAnsi="Times New Roman" w:cs="Times New Roman"/>
              </w:rPr>
            </w:pPr>
            <w:r>
              <w:rPr>
                <w:rFonts w:ascii="Times New Roman" w:hAnsi="Times New Roman" w:cs="Times New Roman"/>
              </w:rPr>
              <w:t>70</w:t>
            </w:r>
          </w:p>
        </w:tc>
      </w:tr>
      <w:tr w:rsidR="007C08CD" w:rsidTr="00CF3BD9">
        <w:trPr>
          <w:trHeight w:val="506"/>
        </w:trPr>
        <w:tc>
          <w:tcPr>
            <w:tcW w:w="2660" w:type="dxa"/>
            <w:vMerge/>
          </w:tcPr>
          <w:p w:rsidR="007C08CD" w:rsidRDefault="007C08CD" w:rsidP="00CF3BD9">
            <w:pPr>
              <w:tabs>
                <w:tab w:val="clear" w:pos="708"/>
                <w:tab w:val="left" w:pos="2116"/>
              </w:tabs>
              <w:jc w:val="center"/>
            </w:pPr>
          </w:p>
        </w:tc>
        <w:tc>
          <w:tcPr>
            <w:tcW w:w="4394" w:type="dxa"/>
            <w:vAlign w:val="bottom"/>
          </w:tcPr>
          <w:p w:rsidR="007C08CD" w:rsidRPr="00847351" w:rsidRDefault="007C08CD" w:rsidP="00CF3BD9">
            <w:pPr>
              <w:jc w:val="center"/>
              <w:rPr>
                <w:rFonts w:ascii="Times New Roman" w:hAnsi="Times New Roman" w:cs="Times New Roman"/>
              </w:rPr>
            </w:pPr>
            <w:r>
              <w:rPr>
                <w:rFonts w:ascii="Times New Roman" w:hAnsi="Times New Roman" w:cs="Times New Roman"/>
              </w:rPr>
              <w:t>Dança para Ambos os S</w:t>
            </w:r>
            <w:r w:rsidRPr="00847351">
              <w:rPr>
                <w:rFonts w:ascii="Times New Roman" w:hAnsi="Times New Roman" w:cs="Times New Roman"/>
              </w:rPr>
              <w:t>exos</w:t>
            </w:r>
          </w:p>
        </w:tc>
        <w:tc>
          <w:tcPr>
            <w:tcW w:w="851" w:type="dxa"/>
            <w:vAlign w:val="bottom"/>
          </w:tcPr>
          <w:p w:rsidR="007C08CD" w:rsidRPr="00847351" w:rsidRDefault="007C08CD" w:rsidP="00CF3BD9">
            <w:pPr>
              <w:jc w:val="center"/>
              <w:rPr>
                <w:rFonts w:ascii="Times New Roman" w:hAnsi="Times New Roman" w:cs="Times New Roman"/>
              </w:rPr>
            </w:pPr>
            <w:r w:rsidRPr="00847351">
              <w:rPr>
                <w:rFonts w:ascii="Times New Roman" w:hAnsi="Times New Roman" w:cs="Times New Roman"/>
              </w:rPr>
              <w:t>20</w:t>
            </w:r>
          </w:p>
        </w:tc>
        <w:tc>
          <w:tcPr>
            <w:tcW w:w="850" w:type="dxa"/>
          </w:tcPr>
          <w:p w:rsidR="007C08CD" w:rsidRDefault="007C08CD" w:rsidP="00CF3BD9">
            <w:pPr>
              <w:jc w:val="center"/>
              <w:rPr>
                <w:rFonts w:ascii="Times New Roman" w:hAnsi="Times New Roman" w:cs="Times New Roman"/>
              </w:rPr>
            </w:pPr>
          </w:p>
          <w:p w:rsidR="007C08CD" w:rsidRPr="00A15587" w:rsidRDefault="007C08CD" w:rsidP="00CF3BD9">
            <w:pPr>
              <w:jc w:val="center"/>
              <w:rPr>
                <w:rFonts w:ascii="Times New Roman" w:hAnsi="Times New Roman" w:cs="Times New Roman"/>
              </w:rPr>
            </w:pPr>
            <w:r>
              <w:rPr>
                <w:rFonts w:ascii="Times New Roman" w:hAnsi="Times New Roman" w:cs="Times New Roman"/>
              </w:rPr>
              <w:t>100</w:t>
            </w:r>
          </w:p>
        </w:tc>
      </w:tr>
      <w:tr w:rsidR="007C08CD" w:rsidTr="00CF3BD9">
        <w:trPr>
          <w:trHeight w:val="817"/>
        </w:trPr>
        <w:tc>
          <w:tcPr>
            <w:tcW w:w="2660" w:type="dxa"/>
            <w:vMerge w:val="restart"/>
          </w:tcPr>
          <w:p w:rsidR="007C08CD" w:rsidRDefault="007C08CD" w:rsidP="00CF3BD9">
            <w:pPr>
              <w:jc w:val="center"/>
              <w:rPr>
                <w:rFonts w:ascii="Times New Roman" w:hAnsi="Times New Roman" w:cs="Times New Roman"/>
                <w:b/>
              </w:rPr>
            </w:pPr>
          </w:p>
          <w:p w:rsidR="007C08CD" w:rsidRDefault="007C08CD" w:rsidP="00CF3BD9">
            <w:pPr>
              <w:jc w:val="center"/>
              <w:rPr>
                <w:rFonts w:ascii="Times New Roman" w:hAnsi="Times New Roman" w:cs="Times New Roman"/>
                <w:b/>
              </w:rPr>
            </w:pPr>
          </w:p>
          <w:p w:rsidR="007C08CD" w:rsidRDefault="007C08CD" w:rsidP="00CF3BD9">
            <w:pPr>
              <w:jc w:val="center"/>
              <w:rPr>
                <w:rFonts w:ascii="Times New Roman" w:hAnsi="Times New Roman" w:cs="Times New Roman"/>
                <w:b/>
              </w:rPr>
            </w:pPr>
          </w:p>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SATISFAÇÃO/</w:t>
            </w:r>
          </w:p>
          <w:p w:rsidR="007C08CD" w:rsidRDefault="007C08CD" w:rsidP="00CF3BD9">
            <w:pPr>
              <w:tabs>
                <w:tab w:val="clear" w:pos="708"/>
                <w:tab w:val="left" w:pos="2116"/>
              </w:tabs>
              <w:jc w:val="center"/>
              <w:rPr>
                <w:rFonts w:ascii="Times New Roman" w:hAnsi="Times New Roman" w:cs="Times New Roman"/>
                <w:b/>
              </w:rPr>
            </w:pPr>
            <w:r w:rsidRPr="0069410C">
              <w:rPr>
                <w:rFonts w:ascii="Times New Roman" w:hAnsi="Times New Roman" w:cs="Times New Roman"/>
                <w:b/>
              </w:rPr>
              <w:t>INSATISFAÇÃO</w:t>
            </w:r>
          </w:p>
          <w:p w:rsidR="007C08CD" w:rsidRDefault="007C08CD" w:rsidP="00CF3BD9">
            <w:pPr>
              <w:tabs>
                <w:tab w:val="clear" w:pos="708"/>
                <w:tab w:val="left" w:pos="2116"/>
              </w:tabs>
              <w:jc w:val="center"/>
            </w:pPr>
          </w:p>
          <w:p w:rsidR="007C08CD" w:rsidRDefault="007C08CD" w:rsidP="00CF3BD9">
            <w:pPr>
              <w:tabs>
                <w:tab w:val="clear" w:pos="708"/>
                <w:tab w:val="left" w:pos="2116"/>
              </w:tabs>
              <w:jc w:val="center"/>
            </w:pPr>
          </w:p>
        </w:tc>
        <w:tc>
          <w:tcPr>
            <w:tcW w:w="4394" w:type="dxa"/>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A Satisfação Proveniente da Prática da Dança na E</w:t>
            </w:r>
            <w:r w:rsidRPr="0069410C">
              <w:rPr>
                <w:rFonts w:ascii="Times New Roman" w:hAnsi="Times New Roman" w:cs="Times New Roman"/>
              </w:rPr>
              <w:t>scola</w:t>
            </w:r>
          </w:p>
        </w:tc>
        <w:tc>
          <w:tcPr>
            <w:tcW w:w="851" w:type="dxa"/>
            <w:vAlign w:val="bottom"/>
          </w:tcPr>
          <w:p w:rsidR="007C08CD" w:rsidRPr="0069410C" w:rsidRDefault="007C08CD" w:rsidP="00CF3BD9">
            <w:pPr>
              <w:jc w:val="center"/>
              <w:rPr>
                <w:rFonts w:ascii="Times New Roman" w:hAnsi="Times New Roman" w:cs="Times New Roman"/>
              </w:rPr>
            </w:pPr>
            <w:r w:rsidRPr="0069410C">
              <w:rPr>
                <w:rFonts w:ascii="Times New Roman" w:hAnsi="Times New Roman" w:cs="Times New Roman"/>
              </w:rPr>
              <w:t>18</w:t>
            </w:r>
          </w:p>
        </w:tc>
        <w:tc>
          <w:tcPr>
            <w:tcW w:w="850" w:type="dxa"/>
          </w:tcPr>
          <w:p w:rsidR="007C08CD" w:rsidRPr="0069410C" w:rsidRDefault="007C08CD" w:rsidP="00CF3BD9">
            <w:pPr>
              <w:jc w:val="center"/>
              <w:rPr>
                <w:rFonts w:ascii="Times New Roman" w:hAnsi="Times New Roman" w:cs="Times New Roman"/>
              </w:rPr>
            </w:pPr>
          </w:p>
          <w:p w:rsidR="007C08CD" w:rsidRPr="0069410C" w:rsidRDefault="007C08CD" w:rsidP="00CF3BD9">
            <w:pPr>
              <w:jc w:val="center"/>
              <w:rPr>
                <w:rFonts w:ascii="Times New Roman" w:hAnsi="Times New Roman" w:cs="Times New Roman"/>
              </w:rPr>
            </w:pPr>
            <w:r w:rsidRPr="0069410C">
              <w:rPr>
                <w:rFonts w:ascii="Times New Roman" w:hAnsi="Times New Roman" w:cs="Times New Roman"/>
              </w:rPr>
              <w:t>90</w:t>
            </w:r>
          </w:p>
        </w:tc>
      </w:tr>
      <w:tr w:rsidR="007C08CD" w:rsidTr="00CF3BD9">
        <w:trPr>
          <w:trHeight w:val="559"/>
        </w:trPr>
        <w:tc>
          <w:tcPr>
            <w:tcW w:w="2660" w:type="dxa"/>
            <w:vMerge/>
          </w:tcPr>
          <w:p w:rsidR="007C08CD" w:rsidRDefault="007C08CD" w:rsidP="00CF3BD9">
            <w:pPr>
              <w:tabs>
                <w:tab w:val="clear" w:pos="708"/>
                <w:tab w:val="left" w:pos="2116"/>
              </w:tabs>
            </w:pPr>
          </w:p>
        </w:tc>
        <w:tc>
          <w:tcPr>
            <w:tcW w:w="4394" w:type="dxa"/>
            <w:vAlign w:val="bottom"/>
          </w:tcPr>
          <w:p w:rsidR="007C08CD" w:rsidRDefault="007C08CD" w:rsidP="00CF3BD9">
            <w:pPr>
              <w:jc w:val="center"/>
              <w:rPr>
                <w:rFonts w:ascii="Times New Roman" w:hAnsi="Times New Roman" w:cs="Times New Roman"/>
              </w:rPr>
            </w:pPr>
          </w:p>
          <w:p w:rsidR="007C08CD" w:rsidRDefault="007C08CD" w:rsidP="00CF3BD9">
            <w:pPr>
              <w:jc w:val="center"/>
              <w:rPr>
                <w:rFonts w:ascii="Times New Roman" w:hAnsi="Times New Roman" w:cs="Times New Roman"/>
              </w:rPr>
            </w:pPr>
            <w:r>
              <w:rPr>
                <w:rFonts w:ascii="Times New Roman" w:hAnsi="Times New Roman" w:cs="Times New Roman"/>
              </w:rPr>
              <w:t>Dança e Esportes</w:t>
            </w:r>
          </w:p>
          <w:p w:rsidR="007C08CD" w:rsidRPr="0069410C" w:rsidRDefault="007C08CD" w:rsidP="00CF3BD9">
            <w:pPr>
              <w:jc w:val="center"/>
              <w:rPr>
                <w:rFonts w:ascii="Times New Roman" w:hAnsi="Times New Roman" w:cs="Times New Roman"/>
              </w:rPr>
            </w:pPr>
          </w:p>
        </w:tc>
        <w:tc>
          <w:tcPr>
            <w:tcW w:w="851" w:type="dxa"/>
            <w:vAlign w:val="bottom"/>
          </w:tcPr>
          <w:p w:rsidR="007C08CD" w:rsidRDefault="007C08CD" w:rsidP="00CF3BD9">
            <w:pPr>
              <w:jc w:val="center"/>
              <w:rPr>
                <w:rFonts w:ascii="Times New Roman" w:hAnsi="Times New Roman" w:cs="Times New Roman"/>
              </w:rPr>
            </w:pPr>
            <w:r>
              <w:rPr>
                <w:rFonts w:ascii="Times New Roman" w:hAnsi="Times New Roman" w:cs="Times New Roman"/>
              </w:rPr>
              <w:t>17</w:t>
            </w:r>
          </w:p>
          <w:p w:rsidR="007C08CD" w:rsidRPr="0069410C" w:rsidRDefault="007C08CD" w:rsidP="00CF3BD9">
            <w:pPr>
              <w:jc w:val="center"/>
              <w:rPr>
                <w:rFonts w:ascii="Times New Roman" w:hAnsi="Times New Roman" w:cs="Times New Roman"/>
              </w:rPr>
            </w:pPr>
          </w:p>
        </w:tc>
        <w:tc>
          <w:tcPr>
            <w:tcW w:w="850" w:type="dxa"/>
          </w:tcPr>
          <w:p w:rsidR="007C08CD" w:rsidRPr="0069410C" w:rsidRDefault="007C08CD" w:rsidP="00CF3BD9">
            <w:pPr>
              <w:jc w:val="center"/>
              <w:rPr>
                <w:rFonts w:ascii="Times New Roman" w:hAnsi="Times New Roman" w:cs="Times New Roman"/>
              </w:rPr>
            </w:pPr>
            <w:r>
              <w:rPr>
                <w:rFonts w:ascii="Times New Roman" w:hAnsi="Times New Roman" w:cs="Times New Roman"/>
              </w:rPr>
              <w:t>85</w:t>
            </w:r>
          </w:p>
        </w:tc>
      </w:tr>
      <w:tr w:rsidR="007C08CD" w:rsidTr="00CF3BD9">
        <w:trPr>
          <w:trHeight w:val="428"/>
        </w:trPr>
        <w:tc>
          <w:tcPr>
            <w:tcW w:w="2660" w:type="dxa"/>
            <w:vMerge/>
          </w:tcPr>
          <w:p w:rsidR="007C08CD" w:rsidRDefault="007C08CD" w:rsidP="00CF3BD9">
            <w:pPr>
              <w:tabs>
                <w:tab w:val="clear" w:pos="708"/>
                <w:tab w:val="left" w:pos="2116"/>
              </w:tabs>
            </w:pPr>
          </w:p>
        </w:tc>
        <w:tc>
          <w:tcPr>
            <w:tcW w:w="4394" w:type="dxa"/>
            <w:vAlign w:val="bottom"/>
          </w:tcPr>
          <w:p w:rsidR="007C08CD" w:rsidRDefault="007C08CD" w:rsidP="00CF3BD9">
            <w:pPr>
              <w:jc w:val="center"/>
              <w:rPr>
                <w:rFonts w:ascii="Times New Roman" w:hAnsi="Times New Roman" w:cs="Times New Roman"/>
              </w:rPr>
            </w:pPr>
            <w:r>
              <w:rPr>
                <w:rFonts w:ascii="Times New Roman" w:hAnsi="Times New Roman" w:cs="Times New Roman"/>
              </w:rPr>
              <w:t>Dança e Escárnio</w:t>
            </w:r>
          </w:p>
        </w:tc>
        <w:tc>
          <w:tcPr>
            <w:tcW w:w="851" w:type="dxa"/>
            <w:vAlign w:val="bottom"/>
          </w:tcPr>
          <w:p w:rsidR="007C08CD" w:rsidRDefault="007C08CD" w:rsidP="00CF3BD9">
            <w:pPr>
              <w:jc w:val="center"/>
              <w:rPr>
                <w:rFonts w:ascii="Times New Roman" w:hAnsi="Times New Roman" w:cs="Times New Roman"/>
              </w:rPr>
            </w:pPr>
            <w:r>
              <w:rPr>
                <w:rFonts w:ascii="Times New Roman" w:hAnsi="Times New Roman" w:cs="Times New Roman"/>
              </w:rPr>
              <w:t>12</w:t>
            </w:r>
          </w:p>
        </w:tc>
        <w:tc>
          <w:tcPr>
            <w:tcW w:w="850" w:type="dxa"/>
          </w:tcPr>
          <w:p w:rsidR="007C08CD" w:rsidRDefault="007C08CD" w:rsidP="00CF3BD9">
            <w:pPr>
              <w:jc w:val="center"/>
              <w:rPr>
                <w:rFonts w:ascii="Times New Roman" w:hAnsi="Times New Roman" w:cs="Times New Roman"/>
              </w:rPr>
            </w:pPr>
            <w:r>
              <w:rPr>
                <w:rFonts w:ascii="Times New Roman" w:hAnsi="Times New Roman" w:cs="Times New Roman"/>
              </w:rPr>
              <w:t>60</w:t>
            </w:r>
          </w:p>
        </w:tc>
      </w:tr>
      <w:tr w:rsidR="007C08CD" w:rsidTr="00CF3BD9">
        <w:trPr>
          <w:trHeight w:val="264"/>
        </w:trPr>
        <w:tc>
          <w:tcPr>
            <w:tcW w:w="2660" w:type="dxa"/>
            <w:vMerge w:val="restart"/>
          </w:tcPr>
          <w:p w:rsidR="007C08CD" w:rsidRDefault="007C08CD" w:rsidP="00CF3BD9">
            <w:pPr>
              <w:tabs>
                <w:tab w:val="clear" w:pos="708"/>
                <w:tab w:val="left" w:pos="2116"/>
              </w:tabs>
              <w:jc w:val="center"/>
              <w:rPr>
                <w:rFonts w:ascii="Times New Roman" w:hAnsi="Times New Roman" w:cs="Times New Roman"/>
                <w:b/>
              </w:rPr>
            </w:pPr>
          </w:p>
          <w:p w:rsidR="007C08CD" w:rsidRDefault="007C08CD" w:rsidP="00CF3BD9">
            <w:pPr>
              <w:tabs>
                <w:tab w:val="clear" w:pos="708"/>
                <w:tab w:val="left" w:pos="2116"/>
              </w:tabs>
              <w:jc w:val="center"/>
              <w:rPr>
                <w:rFonts w:ascii="Times New Roman" w:hAnsi="Times New Roman" w:cs="Times New Roman"/>
                <w:b/>
              </w:rPr>
            </w:pPr>
          </w:p>
          <w:p w:rsidR="007C08CD" w:rsidRDefault="007C08CD" w:rsidP="00CF3BD9">
            <w:pPr>
              <w:tabs>
                <w:tab w:val="clear" w:pos="708"/>
                <w:tab w:val="left" w:pos="2116"/>
              </w:tabs>
              <w:jc w:val="center"/>
            </w:pPr>
            <w:r w:rsidRPr="00983E7A">
              <w:rPr>
                <w:rFonts w:ascii="Times New Roman" w:hAnsi="Times New Roman" w:cs="Times New Roman"/>
                <w:b/>
              </w:rPr>
              <w:t>A DANÇA E A SOCIEDADE</w:t>
            </w:r>
          </w:p>
        </w:tc>
        <w:tc>
          <w:tcPr>
            <w:tcW w:w="4394" w:type="dxa"/>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A Dança e a Família</w:t>
            </w:r>
          </w:p>
        </w:tc>
        <w:tc>
          <w:tcPr>
            <w:tcW w:w="851" w:type="dxa"/>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13</w:t>
            </w:r>
          </w:p>
        </w:tc>
        <w:tc>
          <w:tcPr>
            <w:tcW w:w="850" w:type="dxa"/>
          </w:tcPr>
          <w:p w:rsidR="007C08CD" w:rsidRPr="0069410C" w:rsidRDefault="007C08CD" w:rsidP="00CF3BD9">
            <w:pPr>
              <w:jc w:val="center"/>
              <w:rPr>
                <w:rFonts w:ascii="Times New Roman" w:hAnsi="Times New Roman" w:cs="Times New Roman"/>
              </w:rPr>
            </w:pPr>
          </w:p>
          <w:p w:rsidR="007C08CD" w:rsidRPr="0069410C" w:rsidRDefault="007C08CD" w:rsidP="00CF3BD9">
            <w:pPr>
              <w:jc w:val="center"/>
              <w:rPr>
                <w:rFonts w:ascii="Times New Roman" w:hAnsi="Times New Roman" w:cs="Times New Roman"/>
              </w:rPr>
            </w:pPr>
            <w:r>
              <w:rPr>
                <w:rFonts w:ascii="Times New Roman" w:hAnsi="Times New Roman" w:cs="Times New Roman"/>
              </w:rPr>
              <w:t>65</w:t>
            </w:r>
          </w:p>
        </w:tc>
      </w:tr>
      <w:tr w:rsidR="007C08CD" w:rsidTr="00CF3BD9">
        <w:trPr>
          <w:trHeight w:val="570"/>
        </w:trPr>
        <w:tc>
          <w:tcPr>
            <w:tcW w:w="2660" w:type="dxa"/>
            <w:vMerge/>
          </w:tcPr>
          <w:p w:rsidR="007C08CD" w:rsidRPr="00983E7A" w:rsidRDefault="007C08CD" w:rsidP="00CF3BD9">
            <w:pPr>
              <w:tabs>
                <w:tab w:val="clear" w:pos="708"/>
                <w:tab w:val="left" w:pos="2116"/>
              </w:tabs>
              <w:jc w:val="center"/>
              <w:rPr>
                <w:rFonts w:ascii="Times New Roman" w:hAnsi="Times New Roman" w:cs="Times New Roman"/>
                <w:b/>
              </w:rPr>
            </w:pPr>
          </w:p>
        </w:tc>
        <w:tc>
          <w:tcPr>
            <w:tcW w:w="4394" w:type="dxa"/>
            <w:vAlign w:val="bottom"/>
          </w:tcPr>
          <w:p w:rsidR="007C08CD" w:rsidRPr="0069410C" w:rsidRDefault="007C08CD" w:rsidP="00CF3BD9">
            <w:pPr>
              <w:jc w:val="center"/>
              <w:rPr>
                <w:rFonts w:ascii="Times New Roman" w:hAnsi="Times New Roman" w:cs="Times New Roman"/>
              </w:rPr>
            </w:pPr>
            <w:proofErr w:type="gramStart"/>
            <w:r>
              <w:rPr>
                <w:rFonts w:ascii="Times New Roman" w:hAnsi="Times New Roman" w:cs="Times New Roman"/>
              </w:rPr>
              <w:t>Dança,</w:t>
            </w:r>
            <w:proofErr w:type="gramEnd"/>
            <w:r>
              <w:rPr>
                <w:rFonts w:ascii="Times New Roman" w:hAnsi="Times New Roman" w:cs="Times New Roman"/>
              </w:rPr>
              <w:t xml:space="preserve"> Lazer e Profissão</w:t>
            </w:r>
          </w:p>
        </w:tc>
        <w:tc>
          <w:tcPr>
            <w:tcW w:w="851" w:type="dxa"/>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15</w:t>
            </w:r>
          </w:p>
        </w:tc>
        <w:tc>
          <w:tcPr>
            <w:tcW w:w="850" w:type="dxa"/>
          </w:tcPr>
          <w:p w:rsidR="007C08CD" w:rsidRDefault="007C08CD" w:rsidP="00CF3BD9">
            <w:pPr>
              <w:jc w:val="center"/>
              <w:rPr>
                <w:rFonts w:ascii="Times New Roman" w:hAnsi="Times New Roman" w:cs="Times New Roman"/>
              </w:rPr>
            </w:pPr>
          </w:p>
          <w:p w:rsidR="007C08CD" w:rsidRDefault="007C08CD" w:rsidP="00CF3BD9">
            <w:pPr>
              <w:jc w:val="center"/>
              <w:rPr>
                <w:rFonts w:ascii="Times New Roman" w:hAnsi="Times New Roman" w:cs="Times New Roman"/>
              </w:rPr>
            </w:pPr>
          </w:p>
          <w:p w:rsidR="007C08CD" w:rsidRPr="0069410C" w:rsidRDefault="007C08CD" w:rsidP="00CF3BD9">
            <w:pPr>
              <w:jc w:val="center"/>
              <w:rPr>
                <w:rFonts w:ascii="Times New Roman" w:hAnsi="Times New Roman" w:cs="Times New Roman"/>
              </w:rPr>
            </w:pPr>
            <w:r>
              <w:rPr>
                <w:rFonts w:ascii="Times New Roman" w:hAnsi="Times New Roman" w:cs="Times New Roman"/>
              </w:rPr>
              <w:t>75</w:t>
            </w:r>
          </w:p>
        </w:tc>
      </w:tr>
    </w:tbl>
    <w:p w:rsidR="007C08CD" w:rsidRPr="00173C72" w:rsidRDefault="007C08CD" w:rsidP="007C08CD">
      <w:pPr>
        <w:spacing w:line="360" w:lineRule="auto"/>
        <w:ind w:left="1560" w:hanging="1560"/>
        <w:rPr>
          <w:rFonts w:ascii="Times New Roman" w:hAnsi="Times New Roman" w:cs="Times New Roman"/>
          <w:sz w:val="20"/>
          <w:szCs w:val="20"/>
        </w:rPr>
      </w:pPr>
      <w:r w:rsidRPr="00173C72">
        <w:rPr>
          <w:rFonts w:ascii="Times New Roman" w:hAnsi="Times New Roman" w:cs="Times New Roman"/>
          <w:sz w:val="20"/>
          <w:szCs w:val="20"/>
        </w:rPr>
        <w:t>Fonte: Questionário da Pesquisa</w:t>
      </w:r>
      <w:r>
        <w:rPr>
          <w:rFonts w:ascii="Times New Roman" w:hAnsi="Times New Roman" w:cs="Times New Roman"/>
          <w:sz w:val="20"/>
          <w:szCs w:val="20"/>
        </w:rPr>
        <w:tab/>
      </w:r>
    </w:p>
    <w:p w:rsidR="007C08CD" w:rsidRDefault="007C08CD" w:rsidP="007C08CD">
      <w:pPr>
        <w:rPr>
          <w:rFonts w:ascii="Times New Roman" w:hAnsi="Times New Roman" w:cs="Times New Roman"/>
          <w:b/>
        </w:rPr>
      </w:pPr>
    </w:p>
    <w:p w:rsidR="007C08CD" w:rsidRDefault="007C08CD" w:rsidP="007C08CD">
      <w:pPr>
        <w:rPr>
          <w:rFonts w:ascii="Times New Roman" w:hAnsi="Times New Roman" w:cs="Times New Roman"/>
          <w:b/>
        </w:rPr>
      </w:pPr>
    </w:p>
    <w:p w:rsidR="007C08CD" w:rsidRPr="002B038B" w:rsidRDefault="007C08CD" w:rsidP="007C08CD">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 Quadro </w:t>
      </w:r>
      <w:proofErr w:type="gramStart"/>
      <w:r>
        <w:rPr>
          <w:rFonts w:ascii="Times New Roman" w:hAnsi="Times New Roman" w:cs="Times New Roman"/>
        </w:rPr>
        <w:t>1</w:t>
      </w:r>
      <w:proofErr w:type="gramEnd"/>
      <w:r>
        <w:rPr>
          <w:rFonts w:ascii="Times New Roman" w:hAnsi="Times New Roman" w:cs="Times New Roman"/>
        </w:rPr>
        <w:t xml:space="preserve"> traz o mapa geral com todas as categorias e seus respectivos códigos de recorrência e o número de vezes que encontramos nas vozes dos sujeitos entrevistados, iremos detalhar cada categoria e código construídos através do questionário da pesquisa.</w:t>
      </w:r>
    </w:p>
    <w:p w:rsidR="007C08CD" w:rsidRPr="00D976AE" w:rsidRDefault="007C08CD" w:rsidP="007C08CD">
      <w:pPr>
        <w:rPr>
          <w:rFonts w:ascii="Times New Roman" w:hAnsi="Times New Roman" w:cs="Times New Roman"/>
          <w:b/>
        </w:rPr>
      </w:pPr>
      <w:proofErr w:type="gramStart"/>
      <w:r>
        <w:rPr>
          <w:rFonts w:ascii="Times New Roman" w:hAnsi="Times New Roman" w:cs="Times New Roman"/>
          <w:b/>
        </w:rPr>
        <w:t>5.4 CATEGORIA</w:t>
      </w:r>
      <w:proofErr w:type="gramEnd"/>
      <w:r w:rsidRPr="00D976AE">
        <w:rPr>
          <w:rFonts w:ascii="Times New Roman" w:hAnsi="Times New Roman" w:cs="Times New Roman"/>
          <w:b/>
        </w:rPr>
        <w:t xml:space="preserve"> DANÇA NA ESCOLA</w:t>
      </w:r>
    </w:p>
    <w:p w:rsidR="007C08CD" w:rsidRDefault="007C08CD" w:rsidP="007C08CD">
      <w:pPr>
        <w:rPr>
          <w:rFonts w:ascii="Times New Roman" w:hAnsi="Times New Roman" w:cs="Times New Roman"/>
          <w:b/>
        </w:rPr>
      </w:pPr>
    </w:p>
    <w:p w:rsidR="007C08CD" w:rsidRPr="00874160" w:rsidRDefault="007C08CD" w:rsidP="007C08CD">
      <w:pPr>
        <w:rPr>
          <w:rFonts w:ascii="Times New Roman" w:hAnsi="Times New Roman" w:cs="Times New Roman"/>
          <w:b/>
        </w:rPr>
      </w:pPr>
      <w:r>
        <w:rPr>
          <w:rFonts w:ascii="Times New Roman" w:hAnsi="Times New Roman" w:cs="Times New Roman"/>
          <w:b/>
        </w:rPr>
        <w:t xml:space="preserve">Quadro </w:t>
      </w:r>
      <w:proofErr w:type="gramStart"/>
      <w:r>
        <w:rPr>
          <w:rFonts w:ascii="Times New Roman" w:hAnsi="Times New Roman" w:cs="Times New Roman"/>
          <w:b/>
        </w:rPr>
        <w:t>2</w:t>
      </w:r>
      <w:proofErr w:type="gramEnd"/>
    </w:p>
    <w:tbl>
      <w:tblPr>
        <w:tblW w:w="8662" w:type="dxa"/>
        <w:tblInd w:w="55" w:type="dxa"/>
        <w:tblCellMar>
          <w:left w:w="70" w:type="dxa"/>
          <w:right w:w="70" w:type="dxa"/>
        </w:tblCellMar>
        <w:tblLook w:val="0000" w:firstRow="0" w:lastRow="0" w:firstColumn="0" w:lastColumn="0" w:noHBand="0" w:noVBand="0"/>
      </w:tblPr>
      <w:tblGrid>
        <w:gridCol w:w="3255"/>
        <w:gridCol w:w="3420"/>
        <w:gridCol w:w="1137"/>
        <w:gridCol w:w="850"/>
      </w:tblGrid>
      <w:tr w:rsidR="007C08CD" w:rsidRPr="00874160" w:rsidTr="00CF3BD9">
        <w:trPr>
          <w:trHeight w:val="255"/>
        </w:trPr>
        <w:tc>
          <w:tcPr>
            <w:tcW w:w="3255" w:type="dxa"/>
            <w:tcBorders>
              <w:top w:val="single" w:sz="4" w:space="0" w:color="auto"/>
              <w:left w:val="single" w:sz="4" w:space="0" w:color="auto"/>
              <w:bottom w:val="single" w:sz="4" w:space="0" w:color="auto"/>
              <w:right w:val="nil"/>
            </w:tcBorders>
            <w:shd w:val="clear" w:color="auto" w:fill="auto"/>
            <w:noWrap/>
            <w:vAlign w:val="bottom"/>
          </w:tcPr>
          <w:p w:rsidR="007C08CD" w:rsidRPr="00874160" w:rsidRDefault="007C08CD" w:rsidP="00CF3BD9">
            <w:pPr>
              <w:jc w:val="center"/>
              <w:rPr>
                <w:rFonts w:ascii="Times New Roman" w:hAnsi="Times New Roman" w:cs="Times New Roman"/>
                <w:b/>
              </w:rPr>
            </w:pPr>
            <w:r w:rsidRPr="00874160">
              <w:rPr>
                <w:rFonts w:ascii="Times New Roman" w:hAnsi="Times New Roman" w:cs="Times New Roman"/>
                <w:b/>
              </w:rPr>
              <w:t xml:space="preserve">CATEGORIA </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b/>
              </w:rPr>
            </w:pPr>
            <w:r w:rsidRPr="00874160">
              <w:rPr>
                <w:rFonts w:ascii="Times New Roman" w:hAnsi="Times New Roman" w:cs="Times New Roman"/>
                <w:b/>
              </w:rPr>
              <w:t xml:space="preserve">CÓDIGOS DE RECORRÊNCIA </w:t>
            </w:r>
          </w:p>
        </w:tc>
        <w:tc>
          <w:tcPr>
            <w:tcW w:w="1137" w:type="dxa"/>
            <w:tcBorders>
              <w:top w:val="single" w:sz="4" w:space="0" w:color="auto"/>
              <w:left w:val="nil"/>
              <w:bottom w:val="single" w:sz="4" w:space="0" w:color="auto"/>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b/>
              </w:rPr>
            </w:pPr>
            <w:r>
              <w:rPr>
                <w:rFonts w:ascii="Times New Roman" w:hAnsi="Times New Roman" w:cs="Times New Roman"/>
                <w:b/>
              </w:rPr>
              <w:t>N</w:t>
            </w:r>
          </w:p>
        </w:tc>
        <w:tc>
          <w:tcPr>
            <w:tcW w:w="850" w:type="dxa"/>
            <w:tcBorders>
              <w:top w:val="single" w:sz="4" w:space="0" w:color="auto"/>
              <w:left w:val="nil"/>
              <w:bottom w:val="single" w:sz="4" w:space="0" w:color="auto"/>
              <w:right w:val="single" w:sz="4" w:space="0" w:color="auto"/>
            </w:tcBorders>
          </w:tcPr>
          <w:p w:rsidR="007C08CD" w:rsidRDefault="007C08CD" w:rsidP="00CF3BD9">
            <w:pPr>
              <w:jc w:val="center"/>
              <w:rPr>
                <w:rFonts w:ascii="Times New Roman" w:hAnsi="Times New Roman" w:cs="Times New Roman"/>
                <w:b/>
              </w:rPr>
            </w:pPr>
          </w:p>
          <w:p w:rsidR="007C08CD" w:rsidRPr="00874160" w:rsidRDefault="007C08CD" w:rsidP="00CF3BD9">
            <w:pPr>
              <w:jc w:val="center"/>
              <w:rPr>
                <w:rFonts w:ascii="Times New Roman" w:hAnsi="Times New Roman" w:cs="Times New Roman"/>
                <w:b/>
              </w:rPr>
            </w:pPr>
            <w:r w:rsidRPr="00874160">
              <w:rPr>
                <w:rFonts w:ascii="Times New Roman" w:hAnsi="Times New Roman" w:cs="Times New Roman"/>
                <w:b/>
              </w:rPr>
              <w:t>%</w:t>
            </w:r>
          </w:p>
        </w:tc>
      </w:tr>
      <w:tr w:rsidR="007C08CD" w:rsidRPr="00874160" w:rsidTr="00CF3BD9">
        <w:trPr>
          <w:trHeight w:val="255"/>
        </w:trPr>
        <w:tc>
          <w:tcPr>
            <w:tcW w:w="3255" w:type="dxa"/>
            <w:tcBorders>
              <w:top w:val="nil"/>
              <w:left w:val="single" w:sz="4" w:space="0" w:color="auto"/>
              <w:bottom w:val="nil"/>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b/>
              </w:rPr>
            </w:pPr>
            <w:r w:rsidRPr="00874160">
              <w:rPr>
                <w:rFonts w:ascii="Times New Roman" w:hAnsi="Times New Roman" w:cs="Times New Roman"/>
                <w:b/>
              </w:rPr>
              <w:t> </w:t>
            </w:r>
          </w:p>
        </w:tc>
        <w:tc>
          <w:tcPr>
            <w:tcW w:w="3420" w:type="dxa"/>
            <w:tcBorders>
              <w:top w:val="nil"/>
              <w:left w:val="nil"/>
              <w:bottom w:val="single" w:sz="4" w:space="0" w:color="auto"/>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rPr>
            </w:pPr>
            <w:r w:rsidRPr="00874160">
              <w:rPr>
                <w:rFonts w:ascii="Times New Roman" w:hAnsi="Times New Roman" w:cs="Times New Roman"/>
              </w:rPr>
              <w:t>Dança e Educação Física</w:t>
            </w:r>
          </w:p>
        </w:tc>
        <w:tc>
          <w:tcPr>
            <w:tcW w:w="1137" w:type="dxa"/>
            <w:tcBorders>
              <w:top w:val="nil"/>
              <w:left w:val="nil"/>
              <w:bottom w:val="single" w:sz="4" w:space="0" w:color="auto"/>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rPr>
            </w:pPr>
            <w:r w:rsidRPr="00874160">
              <w:rPr>
                <w:rFonts w:ascii="Times New Roman" w:hAnsi="Times New Roman" w:cs="Times New Roman"/>
              </w:rPr>
              <w:t>18</w:t>
            </w:r>
          </w:p>
        </w:tc>
        <w:tc>
          <w:tcPr>
            <w:tcW w:w="850" w:type="dxa"/>
            <w:tcBorders>
              <w:top w:val="nil"/>
              <w:left w:val="nil"/>
              <w:bottom w:val="single" w:sz="4" w:space="0" w:color="auto"/>
              <w:right w:val="single" w:sz="4" w:space="0" w:color="auto"/>
            </w:tcBorders>
          </w:tcPr>
          <w:p w:rsidR="007C08CD" w:rsidRPr="00874160" w:rsidRDefault="007C08CD" w:rsidP="00CF3BD9">
            <w:pPr>
              <w:jc w:val="center"/>
              <w:rPr>
                <w:rFonts w:ascii="Times New Roman" w:hAnsi="Times New Roman" w:cs="Times New Roman"/>
              </w:rPr>
            </w:pPr>
            <w:r w:rsidRPr="00874160">
              <w:rPr>
                <w:rFonts w:ascii="Times New Roman" w:hAnsi="Times New Roman" w:cs="Times New Roman"/>
              </w:rPr>
              <w:t>90</w:t>
            </w:r>
          </w:p>
        </w:tc>
      </w:tr>
      <w:tr w:rsidR="007C08CD" w:rsidRPr="00874160" w:rsidTr="00CF3BD9">
        <w:trPr>
          <w:trHeight w:val="39"/>
        </w:trPr>
        <w:tc>
          <w:tcPr>
            <w:tcW w:w="3255" w:type="dxa"/>
            <w:tcBorders>
              <w:top w:val="nil"/>
              <w:left w:val="single" w:sz="4" w:space="0" w:color="auto"/>
              <w:bottom w:val="single" w:sz="4" w:space="0" w:color="auto"/>
              <w:right w:val="single" w:sz="4" w:space="0" w:color="auto"/>
            </w:tcBorders>
            <w:shd w:val="clear" w:color="auto" w:fill="auto"/>
            <w:noWrap/>
          </w:tcPr>
          <w:p w:rsidR="007C08CD" w:rsidRPr="00874160" w:rsidRDefault="007C08CD" w:rsidP="00CF3BD9">
            <w:pPr>
              <w:jc w:val="center"/>
              <w:rPr>
                <w:rFonts w:ascii="Times New Roman" w:hAnsi="Times New Roman" w:cs="Times New Roman"/>
              </w:rPr>
            </w:pPr>
            <w:r w:rsidRPr="00874160">
              <w:rPr>
                <w:rFonts w:ascii="Times New Roman" w:hAnsi="Times New Roman" w:cs="Times New Roman"/>
                <w:b/>
              </w:rPr>
              <w:t>Dança na Escola</w:t>
            </w:r>
          </w:p>
        </w:tc>
        <w:tc>
          <w:tcPr>
            <w:tcW w:w="3420" w:type="dxa"/>
            <w:tcBorders>
              <w:top w:val="nil"/>
              <w:left w:val="nil"/>
              <w:bottom w:val="single" w:sz="4" w:space="0" w:color="auto"/>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rPr>
            </w:pPr>
            <w:r>
              <w:rPr>
                <w:rFonts w:ascii="Times New Roman" w:hAnsi="Times New Roman" w:cs="Times New Roman"/>
              </w:rPr>
              <w:t>Dança e Estilo Musical</w:t>
            </w:r>
          </w:p>
        </w:tc>
        <w:tc>
          <w:tcPr>
            <w:tcW w:w="1137" w:type="dxa"/>
            <w:tcBorders>
              <w:top w:val="nil"/>
              <w:left w:val="nil"/>
              <w:bottom w:val="single" w:sz="4" w:space="0" w:color="auto"/>
              <w:right w:val="single" w:sz="4" w:space="0" w:color="auto"/>
            </w:tcBorders>
            <w:shd w:val="clear" w:color="auto" w:fill="auto"/>
            <w:noWrap/>
            <w:vAlign w:val="bottom"/>
          </w:tcPr>
          <w:p w:rsidR="007C08CD" w:rsidRPr="00874160" w:rsidRDefault="007C08CD" w:rsidP="00CF3BD9">
            <w:pPr>
              <w:jc w:val="center"/>
              <w:rPr>
                <w:rFonts w:ascii="Times New Roman" w:hAnsi="Times New Roman" w:cs="Times New Roman"/>
              </w:rPr>
            </w:pPr>
            <w:r>
              <w:rPr>
                <w:rFonts w:ascii="Times New Roman" w:hAnsi="Times New Roman" w:cs="Times New Roman"/>
              </w:rPr>
              <w:t>19</w:t>
            </w:r>
          </w:p>
        </w:tc>
        <w:tc>
          <w:tcPr>
            <w:tcW w:w="850" w:type="dxa"/>
            <w:tcBorders>
              <w:top w:val="nil"/>
              <w:left w:val="nil"/>
              <w:bottom w:val="single" w:sz="4" w:space="0" w:color="auto"/>
              <w:right w:val="single" w:sz="4" w:space="0" w:color="auto"/>
            </w:tcBorders>
          </w:tcPr>
          <w:p w:rsidR="007C08CD" w:rsidRPr="00874160" w:rsidRDefault="007C08CD" w:rsidP="00CF3BD9">
            <w:pPr>
              <w:jc w:val="center"/>
              <w:rPr>
                <w:rFonts w:ascii="Times New Roman" w:hAnsi="Times New Roman" w:cs="Times New Roman"/>
              </w:rPr>
            </w:pPr>
            <w:r>
              <w:rPr>
                <w:rFonts w:ascii="Times New Roman" w:hAnsi="Times New Roman" w:cs="Times New Roman"/>
              </w:rPr>
              <w:t>95</w:t>
            </w:r>
          </w:p>
        </w:tc>
      </w:tr>
    </w:tbl>
    <w:p w:rsidR="007C08CD" w:rsidRPr="00983E7A" w:rsidRDefault="007C08CD" w:rsidP="007C08CD">
      <w:pPr>
        <w:spacing w:line="360" w:lineRule="auto"/>
        <w:rPr>
          <w:rFonts w:ascii="Times New Roman" w:hAnsi="Times New Roman" w:cs="Times New Roman"/>
          <w:sz w:val="22"/>
          <w:szCs w:val="22"/>
        </w:rPr>
      </w:pPr>
      <w:r w:rsidRPr="00983E7A">
        <w:rPr>
          <w:rFonts w:ascii="Times New Roman" w:hAnsi="Times New Roman" w:cs="Times New Roman"/>
          <w:sz w:val="22"/>
          <w:szCs w:val="22"/>
        </w:rPr>
        <w:t>Fonte: questionário da pesquisa</w:t>
      </w:r>
    </w:p>
    <w:p w:rsidR="007C08CD" w:rsidRDefault="007C08CD" w:rsidP="007C08CD">
      <w:pPr>
        <w:spacing w:line="360" w:lineRule="auto"/>
        <w:rPr>
          <w:rFonts w:ascii="Times New Roman" w:hAnsi="Times New Roman" w:cs="Times New Roman"/>
          <w:sz w:val="20"/>
          <w:szCs w:val="20"/>
        </w:rPr>
      </w:pPr>
    </w:p>
    <w:p w:rsidR="007C08CD" w:rsidRPr="00874160" w:rsidRDefault="007C08CD" w:rsidP="007C08CD">
      <w:pPr>
        <w:spacing w:line="360" w:lineRule="auto"/>
        <w:jc w:val="both"/>
        <w:rPr>
          <w:rFonts w:ascii="Times New Roman" w:hAnsi="Times New Roman" w:cs="Times New Roman"/>
        </w:rPr>
      </w:pPr>
      <w:r>
        <w:rPr>
          <w:rFonts w:ascii="Times New Roman" w:hAnsi="Times New Roman" w:cs="Times New Roman"/>
        </w:rPr>
        <w:lastRenderedPageBreak/>
        <w:tab/>
      </w:r>
      <w:r w:rsidRPr="00874160">
        <w:rPr>
          <w:rFonts w:ascii="Times New Roman" w:hAnsi="Times New Roman" w:cs="Times New Roman"/>
        </w:rPr>
        <w:t>Nesta cate</w:t>
      </w:r>
      <w:r>
        <w:rPr>
          <w:rFonts w:ascii="Times New Roman" w:hAnsi="Times New Roman" w:cs="Times New Roman"/>
        </w:rPr>
        <w:t xml:space="preserve">goria encontramos os seguintes códigos de recorrência: </w:t>
      </w:r>
      <w:r w:rsidRPr="00B93C33">
        <w:rPr>
          <w:rFonts w:ascii="Times New Roman" w:hAnsi="Times New Roman" w:cs="Times New Roman"/>
          <w:i/>
        </w:rPr>
        <w:t>Dança e Educação Física</w:t>
      </w:r>
      <w:r>
        <w:rPr>
          <w:rFonts w:ascii="Times New Roman" w:hAnsi="Times New Roman" w:cs="Times New Roman"/>
          <w:i/>
        </w:rPr>
        <w:t>,</w:t>
      </w:r>
      <w:r w:rsidRPr="00B93C33">
        <w:rPr>
          <w:rFonts w:ascii="Times New Roman" w:hAnsi="Times New Roman" w:cs="Times New Roman"/>
          <w:i/>
        </w:rPr>
        <w:t xml:space="preserve"> </w:t>
      </w:r>
      <w:r>
        <w:rPr>
          <w:rFonts w:ascii="Times New Roman" w:hAnsi="Times New Roman" w:cs="Times New Roman"/>
        </w:rPr>
        <w:t>com 18 ocorrências (90%), e enco</w:t>
      </w:r>
      <w:r w:rsidRPr="00874160">
        <w:rPr>
          <w:rFonts w:ascii="Times New Roman" w:hAnsi="Times New Roman" w:cs="Times New Roman"/>
        </w:rPr>
        <w:t>ntramos també</w:t>
      </w:r>
      <w:r>
        <w:rPr>
          <w:rFonts w:ascii="Times New Roman" w:hAnsi="Times New Roman" w:cs="Times New Roman"/>
        </w:rPr>
        <w:t xml:space="preserve">m ao código: </w:t>
      </w:r>
      <w:r w:rsidRPr="00B93C33">
        <w:rPr>
          <w:rFonts w:ascii="Times New Roman" w:hAnsi="Times New Roman" w:cs="Times New Roman"/>
          <w:i/>
        </w:rPr>
        <w:t>Dança e Estilo Musical</w:t>
      </w:r>
      <w:r>
        <w:rPr>
          <w:rFonts w:ascii="Times New Roman" w:hAnsi="Times New Roman" w:cs="Times New Roman"/>
        </w:rPr>
        <w:t>, onde os alunos e alunas entrevistadas relataram a sua preferência de estilo e música com n=19 (95</w:t>
      </w:r>
      <w:r w:rsidRPr="00874160">
        <w:rPr>
          <w:rFonts w:ascii="Times New Roman" w:hAnsi="Times New Roman" w:cs="Times New Roman"/>
        </w:rPr>
        <w:t xml:space="preserve"> %</w:t>
      </w:r>
      <w:r>
        <w:rPr>
          <w:rFonts w:ascii="Times New Roman" w:hAnsi="Times New Roman" w:cs="Times New Roman"/>
        </w:rPr>
        <w:t>).</w:t>
      </w:r>
    </w:p>
    <w:p w:rsidR="007C08CD" w:rsidRDefault="007C08CD" w:rsidP="007C08CD">
      <w:pPr>
        <w:spacing w:line="360" w:lineRule="auto"/>
        <w:rPr>
          <w:rFonts w:ascii="Times New Roman" w:hAnsi="Times New Roman" w:cs="Times New Roman"/>
        </w:rPr>
      </w:pPr>
    </w:p>
    <w:p w:rsidR="007C08CD" w:rsidRPr="001F0A4C" w:rsidRDefault="007C08CD" w:rsidP="007C08CD">
      <w:pPr>
        <w:spacing w:line="360" w:lineRule="auto"/>
        <w:rPr>
          <w:rFonts w:ascii="Times New Roman" w:hAnsi="Times New Roman" w:cs="Times New Roman"/>
          <w:b/>
        </w:rPr>
      </w:pPr>
      <w:r>
        <w:rPr>
          <w:rFonts w:ascii="Times New Roman" w:hAnsi="Times New Roman" w:cs="Times New Roman"/>
          <w:b/>
        </w:rPr>
        <w:t>5.4.1</w:t>
      </w:r>
      <w:r w:rsidRPr="001F0A4C">
        <w:rPr>
          <w:rFonts w:ascii="Times New Roman" w:hAnsi="Times New Roman" w:cs="Times New Roman"/>
          <w:b/>
        </w:rPr>
        <w:t xml:space="preserve"> Código: Dança e Educação Física</w:t>
      </w:r>
    </w:p>
    <w:p w:rsidR="007C08CD" w:rsidRDefault="007C08CD" w:rsidP="007C08CD">
      <w:pPr>
        <w:spacing w:line="360" w:lineRule="auto"/>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 E</w:t>
      </w:r>
      <w:r w:rsidRPr="0069229C">
        <w:rPr>
          <w:rFonts w:ascii="Times New Roman" w:hAnsi="Times New Roman" w:cs="Times New Roman"/>
        </w:rPr>
        <w:t>ste código foi criado através das respostas</w:t>
      </w:r>
      <w:r>
        <w:rPr>
          <w:rFonts w:ascii="Times New Roman" w:hAnsi="Times New Roman" w:cs="Times New Roman"/>
        </w:rPr>
        <w:t xml:space="preserve"> dos sujeitos investigados à seguinte pergunta: </w:t>
      </w:r>
      <w:r w:rsidRPr="0069229C">
        <w:rPr>
          <w:rFonts w:ascii="Times New Roman" w:hAnsi="Times New Roman" w:cs="Times New Roman"/>
          <w:i/>
        </w:rPr>
        <w:t>Você acredita que a dança deveria ser ministrada toda semana, ao menos duas vezes, nas aulas de Educação Física? Por quê?</w:t>
      </w:r>
      <w:r>
        <w:rPr>
          <w:rFonts w:ascii="Times New Roman" w:hAnsi="Times New Roman" w:cs="Times New Roman"/>
          <w:i/>
        </w:rPr>
        <w:t xml:space="preserve"> </w:t>
      </w:r>
      <w:r>
        <w:rPr>
          <w:rFonts w:ascii="Times New Roman" w:hAnsi="Times New Roman" w:cs="Times New Roman"/>
        </w:rPr>
        <w:t xml:space="preserve">Encontramos assim o código </w:t>
      </w:r>
      <w:r w:rsidRPr="008C3F10">
        <w:rPr>
          <w:rFonts w:ascii="Times New Roman" w:hAnsi="Times New Roman" w:cs="Times New Roman"/>
          <w:i/>
        </w:rPr>
        <w:t>Dança e Educação Física</w:t>
      </w:r>
      <w:r>
        <w:rPr>
          <w:rFonts w:ascii="Times New Roman" w:hAnsi="Times New Roman" w:cs="Times New Roman"/>
        </w:rPr>
        <w:t xml:space="preserve">, com o intuito de relacionar as aulas de dança às aulas de Educação Física, onde os alunos opinaram sobre essas aulas de dança </w:t>
      </w:r>
      <w:proofErr w:type="gramStart"/>
      <w:r>
        <w:rPr>
          <w:rFonts w:ascii="Times New Roman" w:hAnsi="Times New Roman" w:cs="Times New Roman"/>
        </w:rPr>
        <w:t>serem</w:t>
      </w:r>
      <w:proofErr w:type="gramEnd"/>
      <w:r>
        <w:rPr>
          <w:rFonts w:ascii="Times New Roman" w:hAnsi="Times New Roman" w:cs="Times New Roman"/>
        </w:rPr>
        <w:t xml:space="preserve"> ministradas dentro dos conteúdos práticos semanais da disciplina e não só no </w:t>
      </w:r>
      <w:r w:rsidRPr="00637FB4">
        <w:rPr>
          <w:rFonts w:ascii="Times New Roman" w:hAnsi="Times New Roman" w:cs="Times New Roman"/>
        </w:rPr>
        <w:t>Programa</w:t>
      </w:r>
      <w:r w:rsidRPr="008C3F10">
        <w:rPr>
          <w:rFonts w:ascii="Times New Roman" w:hAnsi="Times New Roman" w:cs="Times New Roman"/>
          <w:i/>
        </w:rPr>
        <w:t xml:space="preserve"> Mais Educação</w:t>
      </w:r>
      <w:r>
        <w:rPr>
          <w:rFonts w:ascii="Times New Roman" w:hAnsi="Times New Roman" w:cs="Times New Roman"/>
        </w:rPr>
        <w:t xml:space="preserve">. </w:t>
      </w:r>
    </w:p>
    <w:p w:rsidR="007C08CD" w:rsidRDefault="007C08CD" w:rsidP="007C08CD">
      <w:pPr>
        <w:spacing w:line="360" w:lineRule="auto"/>
        <w:ind w:firstLine="708"/>
        <w:jc w:val="both"/>
        <w:rPr>
          <w:rFonts w:ascii="Times New Roman" w:hAnsi="Times New Roman" w:cs="Times New Roman"/>
        </w:rPr>
      </w:pPr>
      <w:r>
        <w:rPr>
          <w:rFonts w:ascii="Times New Roman" w:hAnsi="Times New Roman" w:cs="Times New Roman"/>
        </w:rPr>
        <w:t>O código em questão apresentou n=18, com 90% das respostas encontradas. Os discentes afirmaram que as aulas de dança deveriam ser ministradas toda semana nas aulas de Educação Física. Algumas vozes dos sujeitos confirmam essas respostas positivas:</w:t>
      </w:r>
    </w:p>
    <w:p w:rsidR="007C08CD" w:rsidRPr="00B93C33" w:rsidRDefault="007C08CD" w:rsidP="007C08CD">
      <w:pPr>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Sim, porque sei lá, a aula de educação física é muito chata, eu não gosto de jogar bola essas coisas. (Suj. 1)</w:t>
      </w:r>
    </w:p>
    <w:p w:rsidR="007C08CD" w:rsidRPr="00B93C33" w:rsidRDefault="007C08CD" w:rsidP="007C08CD">
      <w:pPr>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 xml:space="preserve"> </w:t>
      </w:r>
    </w:p>
    <w:p w:rsidR="007C08CD" w:rsidRPr="00B93C33" w:rsidRDefault="007C08CD" w:rsidP="007C08CD">
      <w:pPr>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O professor deveria dá aula de dança porque ajuda. (Suj. 12)</w:t>
      </w:r>
    </w:p>
    <w:p w:rsidR="007C08CD" w:rsidRPr="00B93C33" w:rsidRDefault="007C08CD" w:rsidP="007C08CD">
      <w:pPr>
        <w:spacing w:line="240" w:lineRule="auto"/>
        <w:ind w:left="2268"/>
        <w:rPr>
          <w:rFonts w:ascii="Times New Roman" w:hAnsi="Times New Roman" w:cs="Times New Roman"/>
          <w:sz w:val="22"/>
          <w:szCs w:val="22"/>
        </w:rPr>
      </w:pPr>
    </w:p>
    <w:p w:rsidR="007C08CD" w:rsidRPr="00B93C33" w:rsidRDefault="007C08CD" w:rsidP="007C08CD">
      <w:pPr>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Devia, porque é um incentivo pra muitos. (Suj. 20)</w:t>
      </w:r>
    </w:p>
    <w:p w:rsidR="007C08CD" w:rsidRDefault="007C08CD" w:rsidP="007C08CD">
      <w:pPr>
        <w:rPr>
          <w:rFonts w:ascii="Times New Roman" w:hAnsi="Times New Roman" w:cs="Times New Roman"/>
        </w:rPr>
      </w:pPr>
    </w:p>
    <w:p w:rsidR="007C08CD" w:rsidRPr="00C5023C"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discursos dos alunos lembram que a dança tem elevada aceitação pelos discentes. Advertimos que a dança faz parte dos Parâmetros Curriculares Nacionais, como destaca</w:t>
      </w:r>
      <w:r w:rsidRPr="00C5023C">
        <w:rPr>
          <w:rFonts w:ascii="Times New Roman" w:hAnsi="Times New Roman" w:cs="Times New Roman"/>
          <w:sz w:val="24"/>
          <w:szCs w:val="24"/>
        </w:rPr>
        <w:t xml:space="preserve"> Marques (2001, p. 32): </w:t>
      </w:r>
    </w:p>
    <w:p w:rsidR="007C08CD" w:rsidRPr="00C5023C" w:rsidRDefault="007C08CD" w:rsidP="007C08CD">
      <w:pPr>
        <w:pStyle w:val="Padro"/>
        <w:spacing w:after="0"/>
        <w:jc w:val="both"/>
        <w:rPr>
          <w:rFonts w:ascii="Times New Roman" w:hAnsi="Times New Roman" w:cs="Times New Roman"/>
          <w:sz w:val="24"/>
          <w:szCs w:val="24"/>
        </w:rPr>
      </w:pPr>
    </w:p>
    <w:p w:rsidR="007C08CD" w:rsidRPr="00C5023C" w:rsidRDefault="007C08CD" w:rsidP="007C08CD">
      <w:pPr>
        <w:pStyle w:val="Padro"/>
        <w:spacing w:after="0" w:line="240" w:lineRule="auto"/>
        <w:ind w:left="2268"/>
        <w:jc w:val="both"/>
        <w:rPr>
          <w:rFonts w:ascii="Times New Roman" w:hAnsi="Times New Roman" w:cs="Times New Roman"/>
        </w:rPr>
      </w:pPr>
      <w:r w:rsidRPr="00C5023C">
        <w:rPr>
          <w:rFonts w:ascii="Times New Roman" w:hAnsi="Times New Roman" w:cs="Times New Roman"/>
        </w:rPr>
        <w:t>O ensino de Arte enfocava mais o ensino de Artes Visuais, ignorando-se quase por completo as outras linguagens artísticas como a Dança, a Música e o Teatro. Somente no final da década de 90, entidades, associações e órgãos governamentais preocuparam-se em incluir as outras linguagens artísticas nas discussões, debates e documentos oficiais, como é o caso dos Parâmetros Curriculares Nacionais (PCN), publicados nos anos de 1997-98 pelo Ministério da Educação e do Desporto (MEC).</w:t>
      </w:r>
    </w:p>
    <w:p w:rsidR="007C08CD" w:rsidRDefault="007C08CD" w:rsidP="007C08CD">
      <w:pPr>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Diante disso os professores poderiam diversificar mais as suas aulas e não apenas se resumir em esportes com a bola como tradicionalmente acontece nas escolas </w:t>
      </w:r>
      <w:r>
        <w:rPr>
          <w:rFonts w:ascii="Times New Roman" w:hAnsi="Times New Roman" w:cs="Times New Roman"/>
        </w:rPr>
        <w:lastRenderedPageBreak/>
        <w:t>brasileiras, negando assim outros importantes</w:t>
      </w:r>
      <w:proofErr w:type="gramStart"/>
      <w:r>
        <w:rPr>
          <w:rFonts w:ascii="Times New Roman" w:hAnsi="Times New Roman" w:cs="Times New Roman"/>
        </w:rPr>
        <w:t xml:space="preserve">   </w:t>
      </w:r>
      <w:proofErr w:type="gramEnd"/>
      <w:r>
        <w:rPr>
          <w:rFonts w:ascii="Times New Roman" w:hAnsi="Times New Roman" w:cs="Times New Roman"/>
        </w:rPr>
        <w:t xml:space="preserve">conhecimentos aos alunos, que neste caso específico da pesquisa se limitam às atividades dos professores do </w:t>
      </w:r>
      <w:r w:rsidRPr="00637FB4">
        <w:rPr>
          <w:rFonts w:ascii="Times New Roman" w:hAnsi="Times New Roman" w:cs="Times New Roman"/>
        </w:rPr>
        <w:t xml:space="preserve">Programa </w:t>
      </w:r>
      <w:r>
        <w:rPr>
          <w:rFonts w:ascii="Times New Roman" w:hAnsi="Times New Roman" w:cs="Times New Roman"/>
          <w:i/>
        </w:rPr>
        <w:t>Mais Educação</w:t>
      </w:r>
      <w:r>
        <w:rPr>
          <w:rFonts w:ascii="Times New Roman" w:hAnsi="Times New Roman" w:cs="Times New Roman"/>
        </w:rPr>
        <w:t>.</w:t>
      </w: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A dança faz parte dos conteúdos escolares (vide PCN´S), e assim, acreditamos que aulas de educação física com mais diversidade de conteúdo, atenderia a todos os gostos, pois existem alunos que gostam de atividades diferentes das que corriqueiramente se aplicam nas aulas da Educação Física tradicional, até porque a evolução da área de conhecimento desta disciplina, fez com que o tabu da dança diminuísse nas escolas. Diante disso, </w:t>
      </w:r>
      <w:proofErr w:type="spellStart"/>
      <w:r>
        <w:rPr>
          <w:rFonts w:ascii="Times New Roman" w:hAnsi="Times New Roman" w:cs="Times New Roman"/>
        </w:rPr>
        <w:t>Langlade</w:t>
      </w:r>
      <w:proofErr w:type="spellEnd"/>
      <w:r>
        <w:rPr>
          <w:rFonts w:ascii="Times New Roman" w:hAnsi="Times New Roman" w:cs="Times New Roman"/>
        </w:rPr>
        <w:t xml:space="preserve"> (1970), citado por Claro (1995, p. 65), diz que:</w:t>
      </w:r>
    </w:p>
    <w:p w:rsidR="007C08CD" w:rsidRDefault="007C08CD" w:rsidP="007C08CD">
      <w:pPr>
        <w:spacing w:line="360" w:lineRule="auto"/>
        <w:jc w:val="both"/>
        <w:rPr>
          <w:rFonts w:ascii="Times New Roman" w:hAnsi="Times New Roman" w:cs="Times New Roman"/>
        </w:rPr>
      </w:pPr>
    </w:p>
    <w:p w:rsidR="007C08CD" w:rsidRPr="00F821FD" w:rsidRDefault="007C08CD" w:rsidP="007C08CD">
      <w:pPr>
        <w:spacing w:line="240" w:lineRule="auto"/>
        <w:ind w:left="2268"/>
        <w:jc w:val="both"/>
        <w:rPr>
          <w:rFonts w:ascii="Times New Roman" w:hAnsi="Times New Roman" w:cs="Times New Roman"/>
          <w:sz w:val="22"/>
          <w:szCs w:val="22"/>
        </w:rPr>
      </w:pPr>
      <w:r w:rsidRPr="00F821FD">
        <w:rPr>
          <w:rFonts w:ascii="Times New Roman" w:hAnsi="Times New Roman" w:cs="Times New Roman"/>
          <w:sz w:val="22"/>
          <w:szCs w:val="22"/>
        </w:rPr>
        <w:t xml:space="preserve">Dessa forma, quando o profissional sai da universidade e vê diante de si um aluno que não quer ou não gosta de pratica esporte, não sabe o que fazer, pois o ensino visa predominantemente o estudo do gesto e do ato motor. Portanto, a melhor solução seria que o profissional, através do estudo da História da Educação Física antiga e contemporânea, se situasse melhor no tempo e no espaço e não repetisse erros já cometidos na Grécia e em Roma, e equilibrasse os dogmas militares da Educação Física com dogmas artísticos e filosóficos de um Platão, de um </w:t>
      </w:r>
      <w:proofErr w:type="spellStart"/>
      <w:r w:rsidRPr="00F821FD">
        <w:rPr>
          <w:rFonts w:ascii="Times New Roman" w:hAnsi="Times New Roman" w:cs="Times New Roman"/>
          <w:sz w:val="22"/>
          <w:szCs w:val="22"/>
        </w:rPr>
        <w:t>Delsarte</w:t>
      </w:r>
      <w:proofErr w:type="spellEnd"/>
      <w:r w:rsidRPr="00F821FD">
        <w:rPr>
          <w:rFonts w:ascii="Times New Roman" w:hAnsi="Times New Roman" w:cs="Times New Roman"/>
          <w:sz w:val="22"/>
          <w:szCs w:val="22"/>
        </w:rPr>
        <w:t xml:space="preserve">, de um </w:t>
      </w:r>
      <w:proofErr w:type="spellStart"/>
      <w:r w:rsidRPr="00F821FD">
        <w:rPr>
          <w:rFonts w:ascii="Times New Roman" w:hAnsi="Times New Roman" w:cs="Times New Roman"/>
          <w:sz w:val="22"/>
          <w:szCs w:val="22"/>
        </w:rPr>
        <w:t>Noverrre</w:t>
      </w:r>
      <w:proofErr w:type="spellEnd"/>
      <w:r w:rsidRPr="00F821FD">
        <w:rPr>
          <w:rFonts w:ascii="Times New Roman" w:hAnsi="Times New Roman" w:cs="Times New Roman"/>
          <w:sz w:val="22"/>
          <w:szCs w:val="22"/>
        </w:rPr>
        <w:t xml:space="preserve">, de uma Isadora Duncan, de um </w:t>
      </w:r>
      <w:proofErr w:type="spellStart"/>
      <w:r w:rsidRPr="00F821FD">
        <w:rPr>
          <w:rFonts w:ascii="Times New Roman" w:hAnsi="Times New Roman" w:cs="Times New Roman"/>
          <w:sz w:val="22"/>
          <w:szCs w:val="22"/>
        </w:rPr>
        <w:t>Dalcroze</w:t>
      </w:r>
      <w:proofErr w:type="spellEnd"/>
      <w:r w:rsidRPr="00F821FD">
        <w:rPr>
          <w:rFonts w:ascii="Times New Roman" w:hAnsi="Times New Roman" w:cs="Times New Roman"/>
          <w:sz w:val="22"/>
          <w:szCs w:val="22"/>
        </w:rPr>
        <w:t xml:space="preserve">, de um </w:t>
      </w:r>
      <w:proofErr w:type="spellStart"/>
      <w:r w:rsidRPr="00F821FD">
        <w:rPr>
          <w:rFonts w:ascii="Times New Roman" w:hAnsi="Times New Roman" w:cs="Times New Roman"/>
          <w:sz w:val="22"/>
          <w:szCs w:val="22"/>
        </w:rPr>
        <w:t>Laban</w:t>
      </w:r>
      <w:proofErr w:type="spellEnd"/>
      <w:r w:rsidRPr="00F821FD">
        <w:rPr>
          <w:rFonts w:ascii="Times New Roman" w:hAnsi="Times New Roman" w:cs="Times New Roman"/>
          <w:sz w:val="22"/>
          <w:szCs w:val="22"/>
        </w:rPr>
        <w:t xml:space="preserve"> (1978) (cf. </w:t>
      </w:r>
      <w:proofErr w:type="spellStart"/>
      <w:r w:rsidRPr="00F821FD">
        <w:rPr>
          <w:rFonts w:ascii="Times New Roman" w:hAnsi="Times New Roman" w:cs="Times New Roman"/>
          <w:sz w:val="22"/>
          <w:szCs w:val="22"/>
        </w:rPr>
        <w:t>Langlade</w:t>
      </w:r>
      <w:proofErr w:type="spellEnd"/>
      <w:r w:rsidRPr="00F821FD">
        <w:rPr>
          <w:rFonts w:ascii="Times New Roman" w:hAnsi="Times New Roman" w:cs="Times New Roman"/>
          <w:sz w:val="22"/>
          <w:szCs w:val="22"/>
        </w:rPr>
        <w:t>, 1970).</w:t>
      </w:r>
    </w:p>
    <w:p w:rsidR="007C08CD" w:rsidRDefault="007C08CD" w:rsidP="007C08CD">
      <w:pPr>
        <w:spacing w:line="360" w:lineRule="auto"/>
        <w:ind w:firstLine="708"/>
        <w:jc w:val="both"/>
        <w:rPr>
          <w:rFonts w:ascii="Times New Roman" w:hAnsi="Times New Roman" w:cs="Times New Roman"/>
        </w:rPr>
      </w:pPr>
    </w:p>
    <w:p w:rsidR="007C08CD" w:rsidRDefault="007C08CD" w:rsidP="007C08CD">
      <w:pPr>
        <w:rPr>
          <w:rFonts w:ascii="Times New Roman" w:hAnsi="Times New Roman" w:cs="Times New Roman"/>
        </w:rPr>
      </w:pPr>
    </w:p>
    <w:p w:rsidR="007C08CD" w:rsidRDefault="007C08CD" w:rsidP="007C08CD">
      <w:pPr>
        <w:tabs>
          <w:tab w:val="center" w:pos="4252"/>
        </w:tabs>
        <w:rPr>
          <w:rFonts w:ascii="Times New Roman" w:hAnsi="Times New Roman" w:cs="Times New Roman"/>
          <w:b/>
        </w:rPr>
      </w:pPr>
      <w:r>
        <w:rPr>
          <w:rFonts w:ascii="Times New Roman" w:hAnsi="Times New Roman" w:cs="Times New Roman"/>
          <w:b/>
        </w:rPr>
        <w:t>5.4</w:t>
      </w:r>
      <w:r w:rsidRPr="001F0A4C">
        <w:rPr>
          <w:rFonts w:ascii="Times New Roman" w:hAnsi="Times New Roman" w:cs="Times New Roman"/>
          <w:b/>
        </w:rPr>
        <w:t>.2 Código: Dança e Estilo Musical</w:t>
      </w:r>
    </w:p>
    <w:p w:rsidR="007C08CD" w:rsidRDefault="007C08CD" w:rsidP="007C08CD">
      <w:pPr>
        <w:tabs>
          <w:tab w:val="center" w:pos="4252"/>
        </w:tabs>
        <w:rPr>
          <w:rFonts w:ascii="Times New Roman" w:hAnsi="Times New Roman" w:cs="Times New Roman"/>
          <w:b/>
        </w:rPr>
      </w:pPr>
    </w:p>
    <w:p w:rsidR="007C08CD" w:rsidRDefault="007C08CD" w:rsidP="007C08CD">
      <w:pPr>
        <w:tabs>
          <w:tab w:val="center" w:pos="4252"/>
        </w:tabs>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 Código em questão foi construído a partir da pergunta: </w:t>
      </w:r>
      <w:r w:rsidRPr="00D0690D">
        <w:rPr>
          <w:rFonts w:ascii="Times New Roman" w:hAnsi="Times New Roman" w:cs="Times New Roman"/>
          <w:i/>
        </w:rPr>
        <w:t>Qual o tipo de dan</w:t>
      </w:r>
      <w:r>
        <w:rPr>
          <w:rFonts w:ascii="Times New Roman" w:hAnsi="Times New Roman" w:cs="Times New Roman"/>
          <w:i/>
        </w:rPr>
        <w:t>ça que você mais gosta? Por quê?</w:t>
      </w:r>
      <w:r>
        <w:rPr>
          <w:rFonts w:ascii="Times New Roman" w:hAnsi="Times New Roman" w:cs="Times New Roman"/>
        </w:rPr>
        <w:t xml:space="preserve">  Nesta questão a maioria dos sujeitos n=19 (95%), explicitou o estilo musical que mais gosta de dançar. Dessas respostas, a maioria respondeu que preferia o F</w:t>
      </w:r>
      <w:r w:rsidRPr="00B93C33">
        <w:rPr>
          <w:rFonts w:ascii="Times New Roman" w:hAnsi="Times New Roman" w:cs="Times New Roman"/>
        </w:rPr>
        <w:t>unk</w:t>
      </w:r>
      <w:r>
        <w:rPr>
          <w:rFonts w:ascii="Times New Roman" w:hAnsi="Times New Roman" w:cs="Times New Roman"/>
        </w:rPr>
        <w:t>, por ser uma dança mais animada e agitada, e que tinha relação mais estreitada com o estilo de cada um deles, como mostram algumas falas:</w:t>
      </w:r>
    </w:p>
    <w:p w:rsidR="007C08CD" w:rsidRDefault="007C08CD" w:rsidP="007C08CD">
      <w:pPr>
        <w:tabs>
          <w:tab w:val="clear" w:pos="708"/>
          <w:tab w:val="left" w:pos="3594"/>
        </w:tabs>
        <w:rPr>
          <w:rFonts w:ascii="Times New Roman" w:hAnsi="Times New Roman" w:cs="Times New Roman"/>
        </w:rPr>
      </w:pPr>
      <w:r>
        <w:rPr>
          <w:rFonts w:ascii="Times New Roman" w:hAnsi="Times New Roman" w:cs="Times New Roman"/>
        </w:rPr>
        <w:tab/>
      </w:r>
    </w:p>
    <w:p w:rsidR="007C08CD" w:rsidRDefault="007C08CD" w:rsidP="007C08CD">
      <w:pPr>
        <w:tabs>
          <w:tab w:val="clear" w:pos="708"/>
          <w:tab w:val="left" w:pos="3594"/>
        </w:tabs>
        <w:rPr>
          <w:rFonts w:ascii="Times New Roman" w:hAnsi="Times New Roman" w:cs="Times New Roman"/>
        </w:rPr>
      </w:pPr>
    </w:p>
    <w:p w:rsidR="007C08CD" w:rsidRDefault="007C08CD" w:rsidP="007C08CD">
      <w:pPr>
        <w:tabs>
          <w:tab w:val="center" w:pos="4252"/>
        </w:tabs>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Funk, porque eu gosto de rebolar. (Suj. 1)</w:t>
      </w:r>
    </w:p>
    <w:p w:rsidR="007C08CD" w:rsidRPr="00B93C33" w:rsidRDefault="007C08CD" w:rsidP="007C08CD">
      <w:pPr>
        <w:tabs>
          <w:tab w:val="center" w:pos="4252"/>
        </w:tabs>
        <w:spacing w:line="240" w:lineRule="auto"/>
        <w:ind w:left="2268"/>
        <w:rPr>
          <w:rFonts w:ascii="Times New Roman" w:hAnsi="Times New Roman" w:cs="Times New Roman"/>
          <w:sz w:val="22"/>
          <w:szCs w:val="22"/>
        </w:rPr>
      </w:pPr>
    </w:p>
    <w:p w:rsidR="007C08CD" w:rsidRDefault="007C08CD" w:rsidP="007C08CD">
      <w:pPr>
        <w:tabs>
          <w:tab w:val="center" w:pos="4252"/>
        </w:tabs>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Funk</w:t>
      </w:r>
      <w:proofErr w:type="gramStart"/>
      <w:r w:rsidRPr="00B93C33">
        <w:rPr>
          <w:rFonts w:ascii="Times New Roman" w:hAnsi="Times New Roman" w:cs="Times New Roman"/>
          <w:sz w:val="22"/>
          <w:szCs w:val="22"/>
        </w:rPr>
        <w:t>, sei</w:t>
      </w:r>
      <w:proofErr w:type="gramEnd"/>
      <w:r w:rsidRPr="00B93C33">
        <w:rPr>
          <w:rFonts w:ascii="Times New Roman" w:hAnsi="Times New Roman" w:cs="Times New Roman"/>
          <w:sz w:val="22"/>
          <w:szCs w:val="22"/>
        </w:rPr>
        <w:t xml:space="preserve"> lá agita a pessoa, deixa m ais animado. (Suj. 9)</w:t>
      </w:r>
    </w:p>
    <w:p w:rsidR="007C08CD" w:rsidRPr="00B93C33" w:rsidRDefault="007C08CD" w:rsidP="007C08CD">
      <w:pPr>
        <w:tabs>
          <w:tab w:val="center" w:pos="4252"/>
        </w:tabs>
        <w:spacing w:line="240" w:lineRule="auto"/>
        <w:ind w:left="2268"/>
        <w:rPr>
          <w:rFonts w:ascii="Times New Roman" w:hAnsi="Times New Roman" w:cs="Times New Roman"/>
          <w:sz w:val="22"/>
          <w:szCs w:val="22"/>
        </w:rPr>
      </w:pPr>
    </w:p>
    <w:p w:rsidR="007C08CD" w:rsidRPr="00B93C33" w:rsidRDefault="007C08CD" w:rsidP="007C08CD">
      <w:pPr>
        <w:spacing w:line="240" w:lineRule="auto"/>
        <w:ind w:left="2268"/>
        <w:rPr>
          <w:rFonts w:ascii="Times New Roman" w:hAnsi="Times New Roman" w:cs="Times New Roman"/>
          <w:sz w:val="22"/>
          <w:szCs w:val="22"/>
        </w:rPr>
      </w:pPr>
      <w:r w:rsidRPr="00B93C33">
        <w:rPr>
          <w:rFonts w:ascii="Times New Roman" w:hAnsi="Times New Roman" w:cs="Times New Roman"/>
          <w:sz w:val="22"/>
          <w:szCs w:val="22"/>
        </w:rPr>
        <w:t>Funk, porque é mais animado e tem mais a ver comigo. (Suj. 14)</w:t>
      </w:r>
    </w:p>
    <w:p w:rsidR="007C08CD" w:rsidRPr="00B93C33" w:rsidRDefault="007C08CD" w:rsidP="007C08CD">
      <w:pPr>
        <w:tabs>
          <w:tab w:val="left" w:pos="180"/>
        </w:tabs>
        <w:rPr>
          <w:rFonts w:ascii="Times New Roman" w:hAnsi="Times New Roman" w:cs="Times New Roman"/>
          <w:sz w:val="22"/>
          <w:szCs w:val="22"/>
        </w:rPr>
      </w:pPr>
      <w:r w:rsidRPr="00B93C33">
        <w:rPr>
          <w:rFonts w:ascii="Times New Roman" w:hAnsi="Times New Roman" w:cs="Times New Roman"/>
          <w:sz w:val="22"/>
          <w:szCs w:val="22"/>
        </w:rPr>
        <w:tab/>
      </w:r>
    </w:p>
    <w:p w:rsidR="007C08CD" w:rsidRDefault="007C08CD" w:rsidP="007C08CD">
      <w:pPr>
        <w:tabs>
          <w:tab w:val="left" w:pos="180"/>
        </w:tabs>
        <w:rPr>
          <w:rFonts w:ascii="Times New Roman" w:hAnsi="Times New Roman" w:cs="Times New Roman"/>
        </w:rPr>
      </w:pPr>
      <w:r>
        <w:rPr>
          <w:rFonts w:ascii="Times New Roman" w:hAnsi="Times New Roman" w:cs="Times New Roman"/>
        </w:rPr>
        <w:tab/>
      </w:r>
    </w:p>
    <w:p w:rsidR="007C08CD" w:rsidRDefault="007C08CD" w:rsidP="007C08CD">
      <w:pPr>
        <w:spacing w:line="360" w:lineRule="auto"/>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 xml:space="preserve">A maioria da preferência foi pelo </w:t>
      </w:r>
      <w:r w:rsidRPr="00F2666C">
        <w:rPr>
          <w:rFonts w:ascii="Times New Roman" w:hAnsi="Times New Roman" w:cs="Times New Roman"/>
        </w:rPr>
        <w:t>funk</w:t>
      </w:r>
      <w:r>
        <w:rPr>
          <w:rFonts w:ascii="Times New Roman" w:hAnsi="Times New Roman" w:cs="Times New Roman"/>
        </w:rPr>
        <w:t xml:space="preserve">, com n=12 (60%) de ocorrências, mas alguns alunos falaram outros estilos musicais, como o forró, </w:t>
      </w:r>
      <w:r>
        <w:rPr>
          <w:rFonts w:ascii="Times New Roman" w:hAnsi="Times New Roman" w:cs="Times New Roman"/>
          <w:i/>
        </w:rPr>
        <w:t>hip hop</w:t>
      </w:r>
      <w:r>
        <w:rPr>
          <w:rFonts w:ascii="Times New Roman" w:hAnsi="Times New Roman" w:cs="Times New Roman"/>
        </w:rPr>
        <w:t xml:space="preserve">, músicas românticas e qualquer tipo, que iremos mostrar no gráfico abaixo. </w:t>
      </w:r>
    </w:p>
    <w:p w:rsidR="007C08CD" w:rsidRDefault="007C08CD" w:rsidP="007C08CD">
      <w:pPr>
        <w:jc w:val="both"/>
        <w:rPr>
          <w:rFonts w:ascii="Times New Roman" w:hAnsi="Times New Roman" w:cs="Times New Roman"/>
          <w:b/>
        </w:rPr>
      </w:pPr>
    </w:p>
    <w:p w:rsidR="007C08CD" w:rsidRPr="0049287C" w:rsidRDefault="007C08CD" w:rsidP="007C08CD">
      <w:pPr>
        <w:jc w:val="both"/>
        <w:rPr>
          <w:rFonts w:ascii="Times New Roman" w:hAnsi="Times New Roman" w:cs="Times New Roman"/>
          <w:b/>
        </w:rPr>
      </w:pPr>
      <w:r>
        <w:rPr>
          <w:rFonts w:ascii="Times New Roman" w:hAnsi="Times New Roman" w:cs="Times New Roman"/>
          <w:b/>
        </w:rPr>
        <w:t>5.4.3</w:t>
      </w:r>
      <w:r w:rsidRPr="0049287C">
        <w:rPr>
          <w:rFonts w:ascii="Times New Roman" w:hAnsi="Times New Roman" w:cs="Times New Roman"/>
          <w:b/>
        </w:rPr>
        <w:t xml:space="preserve"> Gráfico </w:t>
      </w:r>
      <w:proofErr w:type="gramStart"/>
      <w:r w:rsidRPr="0049287C">
        <w:rPr>
          <w:rFonts w:ascii="Times New Roman" w:hAnsi="Times New Roman" w:cs="Times New Roman"/>
          <w:b/>
        </w:rPr>
        <w:t>2</w:t>
      </w:r>
      <w:proofErr w:type="gramEnd"/>
      <w:r w:rsidRPr="0049287C">
        <w:rPr>
          <w:rFonts w:ascii="Times New Roman" w:hAnsi="Times New Roman" w:cs="Times New Roman"/>
          <w:b/>
        </w:rPr>
        <w:t xml:space="preserve">: </w:t>
      </w:r>
      <w:r>
        <w:rPr>
          <w:rFonts w:ascii="Times New Roman" w:hAnsi="Times New Roman" w:cs="Times New Roman"/>
          <w:b/>
        </w:rPr>
        <w:t xml:space="preserve"> Dança e E</w:t>
      </w:r>
      <w:r w:rsidRPr="0049287C">
        <w:rPr>
          <w:rFonts w:ascii="Times New Roman" w:hAnsi="Times New Roman" w:cs="Times New Roman"/>
          <w:b/>
        </w:rPr>
        <w:t>stilo musical</w:t>
      </w:r>
    </w:p>
    <w:p w:rsidR="007C08CD" w:rsidRDefault="007C08CD" w:rsidP="007C08CD">
      <w:pPr>
        <w:jc w:val="both"/>
        <w:rPr>
          <w:rFonts w:ascii="Times New Roman" w:hAnsi="Times New Roman" w:cs="Times New Roman"/>
        </w:rPr>
      </w:pPr>
    </w:p>
    <w:p w:rsidR="007C08CD" w:rsidRPr="00FB40FA" w:rsidRDefault="007C08CD" w:rsidP="007C08CD">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3CEB025B" wp14:editId="1EC62FA2">
            <wp:simplePos x="0" y="0"/>
            <wp:positionH relativeFrom="column">
              <wp:align>left</wp:align>
            </wp:positionH>
            <wp:positionV relativeFrom="paragraph">
              <wp:align>top</wp:align>
            </wp:positionV>
            <wp:extent cx="4276725" cy="2085975"/>
            <wp:effectExtent l="0" t="0" r="9525" b="9525"/>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cs="Times New Roman"/>
        </w:rPr>
        <w:br w:type="textWrapping" w:clear="all"/>
      </w:r>
      <w:r w:rsidRPr="00B93C33">
        <w:rPr>
          <w:rFonts w:ascii="Times New Roman" w:hAnsi="Times New Roman" w:cs="Times New Roman"/>
          <w:sz w:val="22"/>
          <w:szCs w:val="22"/>
        </w:rPr>
        <w:t>Fonte: Questionário da Pesquisa</w:t>
      </w:r>
    </w:p>
    <w:p w:rsidR="007C08CD" w:rsidRPr="0049287C" w:rsidRDefault="007C08CD" w:rsidP="007C08CD">
      <w:pPr>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 gráfico acima mostra que a maioria dos entrevistados tem o </w:t>
      </w:r>
      <w:r>
        <w:rPr>
          <w:rFonts w:ascii="Times New Roman" w:hAnsi="Times New Roman" w:cs="Times New Roman"/>
          <w:i/>
        </w:rPr>
        <w:t xml:space="preserve">funk </w:t>
      </w:r>
      <w:r>
        <w:rPr>
          <w:rFonts w:ascii="Times New Roman" w:hAnsi="Times New Roman" w:cs="Times New Roman"/>
        </w:rPr>
        <w:t xml:space="preserve">na sua preferência musical com 60% de ocorrência, depois vem o </w:t>
      </w:r>
      <w:r>
        <w:rPr>
          <w:rFonts w:ascii="Times New Roman" w:hAnsi="Times New Roman" w:cs="Times New Roman"/>
          <w:i/>
        </w:rPr>
        <w:t>hip hop</w:t>
      </w:r>
      <w:r>
        <w:rPr>
          <w:rFonts w:ascii="Times New Roman" w:hAnsi="Times New Roman" w:cs="Times New Roman"/>
        </w:rPr>
        <w:t xml:space="preserve"> com n=3 (15%) de respostas para esse estilo. O forró e as músicas românticas tiveram o mesmo número de ocorrência, n=2 (10%) e apenas o sujeito 15 disse em sua resposta: “Gosto de qualquer tipo, o importante é tá dançando”, com 5% do total.</w:t>
      </w:r>
    </w:p>
    <w:p w:rsidR="007C08CD"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Neste sentido Ribeiro e Cardoso (2011, p. 24), lembram que:</w:t>
      </w:r>
    </w:p>
    <w:p w:rsidR="007C08CD" w:rsidRDefault="007C08CD" w:rsidP="007C08CD">
      <w:pPr>
        <w:pStyle w:val="Padro"/>
        <w:spacing w:after="0" w:line="360" w:lineRule="auto"/>
        <w:jc w:val="both"/>
        <w:rPr>
          <w:rFonts w:ascii="Times New Roman" w:hAnsi="Times New Roman" w:cs="Times New Roman"/>
          <w:sz w:val="24"/>
          <w:szCs w:val="24"/>
        </w:rPr>
      </w:pPr>
    </w:p>
    <w:p w:rsidR="007C08CD" w:rsidRPr="00AE73DF" w:rsidRDefault="007C08CD" w:rsidP="007C08CD">
      <w:pPr>
        <w:pStyle w:val="Padro"/>
        <w:spacing w:after="0" w:line="240" w:lineRule="auto"/>
        <w:ind w:left="2268"/>
        <w:jc w:val="both"/>
        <w:rPr>
          <w:rFonts w:ascii="Times New Roman" w:hAnsi="Times New Roman" w:cs="Times New Roman"/>
        </w:rPr>
      </w:pPr>
      <w:r w:rsidRPr="00AE73DF">
        <w:rPr>
          <w:rFonts w:ascii="Times New Roman" w:hAnsi="Times New Roman" w:cs="Times New Roman"/>
        </w:rPr>
        <w:t>Os temas das músicas deixaram a alma (soul), para falar de assuntos cotidianos, ou inúmeros tipos de metáforas que sempre tinham o bom humor como inspiração, e a dança Funk nasceu nesse ambiente, da necessidade de o corpo se expressar frente uma música tão cativante. Essa dança foi denominada pelos americanos como Social Dance, pois era uma dança que todos sabiam, em seu lugar de origem era natural como o ato de respirar. Importante destacar que este termo também é utilizado pelas danças de salão, mas trata-se de danças completamente diferentes.</w:t>
      </w:r>
    </w:p>
    <w:p w:rsidR="007C08CD" w:rsidRPr="009528A8" w:rsidRDefault="007C08CD" w:rsidP="007C08CD">
      <w:pPr>
        <w:spacing w:line="360" w:lineRule="auto"/>
        <w:rPr>
          <w:rFonts w:ascii="Times New Roman" w:hAnsi="Times New Roman" w:cs="Times New Roman"/>
        </w:rPr>
      </w:pPr>
    </w:p>
    <w:p w:rsidR="007C08CD" w:rsidRDefault="007C08CD" w:rsidP="007C08CD">
      <w:pPr>
        <w:rPr>
          <w:rFonts w:ascii="Times New Roman" w:hAnsi="Times New Roman" w:cs="Times New Roman"/>
          <w:b/>
        </w:rPr>
      </w:pPr>
      <w:proofErr w:type="gramStart"/>
      <w:r>
        <w:rPr>
          <w:rFonts w:ascii="Times New Roman" w:hAnsi="Times New Roman" w:cs="Times New Roman"/>
          <w:b/>
        </w:rPr>
        <w:t>5.5 CATEGORIA</w:t>
      </w:r>
      <w:proofErr w:type="gramEnd"/>
      <w:r>
        <w:rPr>
          <w:rFonts w:ascii="Times New Roman" w:hAnsi="Times New Roman" w:cs="Times New Roman"/>
          <w:b/>
        </w:rPr>
        <w:t xml:space="preserve"> </w:t>
      </w:r>
      <w:r w:rsidRPr="00874160">
        <w:rPr>
          <w:rFonts w:ascii="Times New Roman" w:hAnsi="Times New Roman" w:cs="Times New Roman"/>
          <w:b/>
        </w:rPr>
        <w:t>GÊNERO</w:t>
      </w:r>
    </w:p>
    <w:p w:rsidR="007C08CD" w:rsidRDefault="007C08CD" w:rsidP="007C08CD">
      <w:pPr>
        <w:rPr>
          <w:rFonts w:ascii="Times New Roman" w:hAnsi="Times New Roman" w:cs="Times New Roman"/>
          <w:b/>
        </w:rPr>
      </w:pPr>
    </w:p>
    <w:p w:rsidR="007C08CD" w:rsidRPr="001F0A4C" w:rsidRDefault="007C08CD" w:rsidP="007C08CD">
      <w:pPr>
        <w:rPr>
          <w:rFonts w:ascii="Times New Roman" w:hAnsi="Times New Roman" w:cs="Times New Roman"/>
          <w:b/>
        </w:rPr>
      </w:pPr>
      <w:r w:rsidRPr="001F0A4C">
        <w:rPr>
          <w:rFonts w:ascii="Times New Roman" w:hAnsi="Times New Roman" w:cs="Times New Roman"/>
          <w:b/>
        </w:rPr>
        <w:t xml:space="preserve">Quadro </w:t>
      </w:r>
      <w:proofErr w:type="gramStart"/>
      <w:r w:rsidRPr="001F0A4C">
        <w:rPr>
          <w:rFonts w:ascii="Times New Roman" w:hAnsi="Times New Roman" w:cs="Times New Roman"/>
          <w:b/>
        </w:rPr>
        <w:t>3</w:t>
      </w:r>
      <w:proofErr w:type="gramEnd"/>
    </w:p>
    <w:tbl>
      <w:tblPr>
        <w:tblW w:w="8644" w:type="dxa"/>
        <w:tblInd w:w="55" w:type="dxa"/>
        <w:tblLayout w:type="fixed"/>
        <w:tblCellMar>
          <w:left w:w="70" w:type="dxa"/>
          <w:right w:w="70" w:type="dxa"/>
        </w:tblCellMar>
        <w:tblLook w:val="0000" w:firstRow="0" w:lastRow="0" w:firstColumn="0" w:lastColumn="0" w:noHBand="0" w:noVBand="0"/>
      </w:tblPr>
      <w:tblGrid>
        <w:gridCol w:w="1885"/>
        <w:gridCol w:w="3882"/>
        <w:gridCol w:w="2015"/>
        <w:gridCol w:w="862"/>
      </w:tblGrid>
      <w:tr w:rsidR="007C08CD" w:rsidRPr="00874160" w:rsidTr="00CF3BD9">
        <w:trPr>
          <w:trHeight w:val="638"/>
        </w:trPr>
        <w:tc>
          <w:tcPr>
            <w:tcW w:w="1885" w:type="dxa"/>
            <w:tcBorders>
              <w:top w:val="single" w:sz="4" w:space="0" w:color="auto"/>
              <w:left w:val="single" w:sz="4" w:space="0" w:color="auto"/>
              <w:bottom w:val="single" w:sz="4" w:space="0" w:color="auto"/>
              <w:right w:val="nil"/>
            </w:tcBorders>
            <w:shd w:val="clear" w:color="auto" w:fill="auto"/>
            <w:noWrap/>
            <w:vAlign w:val="bottom"/>
          </w:tcPr>
          <w:p w:rsidR="007C08CD" w:rsidRPr="00B93C33" w:rsidRDefault="007C08CD" w:rsidP="00CF3BD9">
            <w:pPr>
              <w:jc w:val="center"/>
              <w:rPr>
                <w:rFonts w:ascii="Times New Roman" w:hAnsi="Times New Roman" w:cs="Times New Roman"/>
                <w:b/>
              </w:rPr>
            </w:pPr>
            <w:r w:rsidRPr="00B93C33">
              <w:rPr>
                <w:rFonts w:ascii="Times New Roman" w:hAnsi="Times New Roman" w:cs="Times New Roman"/>
                <w:b/>
              </w:rPr>
              <w:t>CATEGORIA</w:t>
            </w:r>
            <w:proofErr w:type="gramStart"/>
            <w:r w:rsidRPr="00B93C33">
              <w:rPr>
                <w:rFonts w:ascii="Times New Roman" w:hAnsi="Times New Roman" w:cs="Times New Roman"/>
                <w:b/>
              </w:rPr>
              <w:t xml:space="preserve">  </w:t>
            </w:r>
          </w:p>
        </w:tc>
        <w:tc>
          <w:tcPr>
            <w:tcW w:w="3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b/>
              </w:rPr>
            </w:pPr>
            <w:proofErr w:type="gramEnd"/>
            <w:r w:rsidRPr="00B93C33">
              <w:rPr>
                <w:rFonts w:ascii="Times New Roman" w:hAnsi="Times New Roman" w:cs="Times New Roman"/>
                <w:b/>
              </w:rPr>
              <w:t xml:space="preserve">CÓDIGOS DE RECORRÊNCIA </w:t>
            </w:r>
          </w:p>
        </w:tc>
        <w:tc>
          <w:tcPr>
            <w:tcW w:w="2015" w:type="dxa"/>
            <w:tcBorders>
              <w:top w:val="single" w:sz="4" w:space="0" w:color="auto"/>
              <w:left w:val="nil"/>
              <w:bottom w:val="single" w:sz="4" w:space="0" w:color="auto"/>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b/>
              </w:rPr>
            </w:pPr>
            <w:r w:rsidRPr="00B93C33">
              <w:rPr>
                <w:rFonts w:ascii="Times New Roman" w:hAnsi="Times New Roman" w:cs="Times New Roman"/>
                <w:b/>
              </w:rPr>
              <w:t>TOTAL DE OCORRENCIAS</w:t>
            </w:r>
          </w:p>
        </w:tc>
        <w:tc>
          <w:tcPr>
            <w:tcW w:w="862" w:type="dxa"/>
            <w:tcBorders>
              <w:top w:val="single" w:sz="4" w:space="0" w:color="auto"/>
              <w:left w:val="nil"/>
              <w:bottom w:val="single" w:sz="4" w:space="0" w:color="auto"/>
              <w:right w:val="single" w:sz="4" w:space="0" w:color="auto"/>
            </w:tcBorders>
          </w:tcPr>
          <w:p w:rsidR="007C08CD" w:rsidRPr="00B93C33" w:rsidRDefault="007C08CD" w:rsidP="00CF3BD9">
            <w:pPr>
              <w:jc w:val="center"/>
              <w:rPr>
                <w:rFonts w:ascii="Times New Roman" w:hAnsi="Times New Roman" w:cs="Times New Roman"/>
                <w:b/>
              </w:rPr>
            </w:pPr>
            <w:r w:rsidRPr="00B93C33">
              <w:rPr>
                <w:rFonts w:ascii="Times New Roman" w:hAnsi="Times New Roman" w:cs="Times New Roman"/>
                <w:b/>
              </w:rPr>
              <w:t>%</w:t>
            </w:r>
          </w:p>
        </w:tc>
      </w:tr>
      <w:tr w:rsidR="007C08CD" w:rsidRPr="00874160" w:rsidTr="00CF3BD9">
        <w:trPr>
          <w:trHeight w:val="377"/>
        </w:trPr>
        <w:tc>
          <w:tcPr>
            <w:tcW w:w="1885" w:type="dxa"/>
            <w:tcBorders>
              <w:top w:val="nil"/>
              <w:left w:val="single" w:sz="4" w:space="0" w:color="auto"/>
              <w:bottom w:val="nil"/>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b/>
              </w:rPr>
            </w:pPr>
            <w:r w:rsidRPr="00B93C33">
              <w:rPr>
                <w:rFonts w:ascii="Times New Roman" w:hAnsi="Times New Roman" w:cs="Times New Roman"/>
                <w:b/>
              </w:rPr>
              <w:t> </w:t>
            </w:r>
          </w:p>
        </w:tc>
        <w:tc>
          <w:tcPr>
            <w:tcW w:w="3882" w:type="dxa"/>
            <w:tcBorders>
              <w:top w:val="nil"/>
              <w:left w:val="nil"/>
              <w:bottom w:val="single" w:sz="4" w:space="0" w:color="auto"/>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rPr>
              <w:t>A Dança e o preconceito</w:t>
            </w:r>
          </w:p>
        </w:tc>
        <w:tc>
          <w:tcPr>
            <w:tcW w:w="2015" w:type="dxa"/>
            <w:tcBorders>
              <w:top w:val="nil"/>
              <w:left w:val="nil"/>
              <w:bottom w:val="single" w:sz="4" w:space="0" w:color="auto"/>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rPr>
              <w:t>14</w:t>
            </w:r>
          </w:p>
        </w:tc>
        <w:tc>
          <w:tcPr>
            <w:tcW w:w="862" w:type="dxa"/>
            <w:tcBorders>
              <w:top w:val="nil"/>
              <w:left w:val="nil"/>
              <w:bottom w:val="single" w:sz="4" w:space="0" w:color="auto"/>
              <w:right w:val="single" w:sz="4" w:space="0" w:color="auto"/>
            </w:tcBorders>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rPr>
              <w:t>70%</w:t>
            </w:r>
          </w:p>
        </w:tc>
      </w:tr>
      <w:tr w:rsidR="007C08CD" w:rsidRPr="00874160" w:rsidTr="00CF3BD9">
        <w:trPr>
          <w:trHeight w:val="97"/>
        </w:trPr>
        <w:tc>
          <w:tcPr>
            <w:tcW w:w="1885" w:type="dxa"/>
            <w:tcBorders>
              <w:top w:val="nil"/>
              <w:left w:val="single" w:sz="4" w:space="0" w:color="auto"/>
              <w:bottom w:val="single" w:sz="4" w:space="0" w:color="auto"/>
              <w:right w:val="single" w:sz="4" w:space="0" w:color="auto"/>
            </w:tcBorders>
            <w:shd w:val="clear" w:color="auto" w:fill="auto"/>
            <w:noWrap/>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b/>
              </w:rPr>
              <w:t xml:space="preserve">Gênero </w:t>
            </w:r>
          </w:p>
        </w:tc>
        <w:tc>
          <w:tcPr>
            <w:tcW w:w="3882" w:type="dxa"/>
            <w:tcBorders>
              <w:top w:val="nil"/>
              <w:left w:val="nil"/>
              <w:bottom w:val="single" w:sz="4" w:space="0" w:color="auto"/>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rPr>
              <w:t>Dança para ambos os sexos</w:t>
            </w:r>
          </w:p>
        </w:tc>
        <w:tc>
          <w:tcPr>
            <w:tcW w:w="2015" w:type="dxa"/>
            <w:tcBorders>
              <w:top w:val="nil"/>
              <w:left w:val="nil"/>
              <w:bottom w:val="single" w:sz="4" w:space="0" w:color="auto"/>
              <w:right w:val="single" w:sz="4" w:space="0" w:color="auto"/>
            </w:tcBorders>
            <w:shd w:val="clear" w:color="auto" w:fill="auto"/>
            <w:noWrap/>
            <w:vAlign w:val="bottom"/>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rPr>
              <w:t>20</w:t>
            </w:r>
          </w:p>
        </w:tc>
        <w:tc>
          <w:tcPr>
            <w:tcW w:w="862" w:type="dxa"/>
            <w:tcBorders>
              <w:top w:val="nil"/>
              <w:left w:val="nil"/>
              <w:bottom w:val="single" w:sz="4" w:space="0" w:color="auto"/>
              <w:right w:val="single" w:sz="4" w:space="0" w:color="auto"/>
            </w:tcBorders>
          </w:tcPr>
          <w:p w:rsidR="007C08CD" w:rsidRPr="00B93C33" w:rsidRDefault="007C08CD" w:rsidP="00CF3BD9">
            <w:pPr>
              <w:jc w:val="center"/>
              <w:rPr>
                <w:rFonts w:ascii="Times New Roman" w:hAnsi="Times New Roman" w:cs="Times New Roman"/>
              </w:rPr>
            </w:pPr>
            <w:r w:rsidRPr="00B93C33">
              <w:rPr>
                <w:rFonts w:ascii="Times New Roman" w:hAnsi="Times New Roman" w:cs="Times New Roman"/>
              </w:rPr>
              <w:t>100%</w:t>
            </w:r>
          </w:p>
        </w:tc>
      </w:tr>
    </w:tbl>
    <w:p w:rsidR="007C08CD" w:rsidRPr="00F670EC" w:rsidRDefault="007C08CD" w:rsidP="007C08CD">
      <w:pPr>
        <w:spacing w:line="360" w:lineRule="auto"/>
        <w:rPr>
          <w:rFonts w:ascii="Times New Roman" w:hAnsi="Times New Roman" w:cs="Times New Roman"/>
          <w:sz w:val="22"/>
          <w:szCs w:val="22"/>
        </w:rPr>
      </w:pPr>
      <w:r w:rsidRPr="00F670EC">
        <w:rPr>
          <w:rFonts w:ascii="Times New Roman" w:hAnsi="Times New Roman" w:cs="Times New Roman"/>
          <w:sz w:val="22"/>
          <w:szCs w:val="22"/>
        </w:rPr>
        <w:t>Fonte: questionário da pesquisa</w:t>
      </w:r>
    </w:p>
    <w:p w:rsidR="007C08CD" w:rsidRDefault="007C08CD" w:rsidP="007C08CD">
      <w:pPr>
        <w:rPr>
          <w:rFonts w:ascii="Times New Roman" w:hAnsi="Times New Roman" w:cs="Times New Roman"/>
        </w:rPr>
      </w:pPr>
    </w:p>
    <w:p w:rsidR="007C08CD" w:rsidRPr="00D12F77" w:rsidRDefault="007C08CD" w:rsidP="007C08CD">
      <w:pPr>
        <w:spacing w:line="360" w:lineRule="auto"/>
        <w:jc w:val="both"/>
        <w:rPr>
          <w:rFonts w:ascii="Times New Roman" w:hAnsi="Times New Roman" w:cs="Times New Roman"/>
          <w:color w:val="auto"/>
        </w:rPr>
      </w:pPr>
      <w:r>
        <w:rPr>
          <w:rFonts w:ascii="Times New Roman" w:hAnsi="Times New Roman" w:cs="Times New Roman"/>
          <w:color w:val="FF0000"/>
        </w:rPr>
        <w:tab/>
      </w:r>
      <w:r>
        <w:rPr>
          <w:rFonts w:ascii="Times New Roman" w:hAnsi="Times New Roman" w:cs="Times New Roman"/>
          <w:color w:val="auto"/>
        </w:rPr>
        <w:t xml:space="preserve">Nesta categoria foram destacados dois códigos com relação à dança e ao gênero. O código </w:t>
      </w:r>
      <w:r w:rsidRPr="00741582">
        <w:rPr>
          <w:rFonts w:ascii="Times New Roman" w:hAnsi="Times New Roman" w:cs="Times New Roman"/>
          <w:i/>
          <w:color w:val="auto"/>
        </w:rPr>
        <w:t>A Dança e o preconceito</w:t>
      </w:r>
      <w:proofErr w:type="gramStart"/>
      <w:r>
        <w:rPr>
          <w:rFonts w:ascii="Times New Roman" w:hAnsi="Times New Roman" w:cs="Times New Roman"/>
          <w:color w:val="auto"/>
        </w:rPr>
        <w:t>, apresentou</w:t>
      </w:r>
      <w:proofErr w:type="gramEnd"/>
      <w:r>
        <w:rPr>
          <w:rFonts w:ascii="Times New Roman" w:hAnsi="Times New Roman" w:cs="Times New Roman"/>
          <w:color w:val="auto"/>
        </w:rPr>
        <w:t xml:space="preserve"> 14 ocorrências (70%). Já no código </w:t>
      </w:r>
      <w:r w:rsidRPr="00741582">
        <w:rPr>
          <w:rFonts w:ascii="Times New Roman" w:hAnsi="Times New Roman" w:cs="Times New Roman"/>
          <w:i/>
          <w:color w:val="auto"/>
        </w:rPr>
        <w:t>Dança para ambos os sexos</w:t>
      </w:r>
      <w:r>
        <w:rPr>
          <w:rFonts w:ascii="Times New Roman" w:hAnsi="Times New Roman" w:cs="Times New Roman"/>
          <w:color w:val="auto"/>
        </w:rPr>
        <w:t>, a dança se mostra como conteúdo importante tanto para homens quanto para mulheres, com n=20, tendo sido observado um 100% das respostas positivas neste sentido.</w:t>
      </w:r>
    </w:p>
    <w:p w:rsidR="007C08CD" w:rsidRDefault="007C08CD" w:rsidP="007C08CD">
      <w:pPr>
        <w:rPr>
          <w:rFonts w:ascii="Times New Roman" w:hAnsi="Times New Roman" w:cs="Times New Roman"/>
        </w:rPr>
      </w:pPr>
    </w:p>
    <w:p w:rsidR="007C08CD" w:rsidRPr="00FB40FA" w:rsidRDefault="007C08CD" w:rsidP="007C08CD">
      <w:pPr>
        <w:rPr>
          <w:rFonts w:ascii="Times New Roman" w:hAnsi="Times New Roman" w:cs="Times New Roman"/>
          <w:b/>
        </w:rPr>
      </w:pPr>
      <w:r>
        <w:rPr>
          <w:rFonts w:ascii="Times New Roman" w:hAnsi="Times New Roman" w:cs="Times New Roman"/>
          <w:b/>
        </w:rPr>
        <w:t xml:space="preserve"> 5.5</w:t>
      </w:r>
      <w:r w:rsidRPr="00FB40FA">
        <w:rPr>
          <w:rFonts w:ascii="Times New Roman" w:hAnsi="Times New Roman" w:cs="Times New Roman"/>
          <w:b/>
        </w:rPr>
        <w:t>.1 Código A Dança e o Preconceito</w:t>
      </w:r>
    </w:p>
    <w:p w:rsidR="007C08CD" w:rsidRDefault="007C08CD" w:rsidP="007C08CD">
      <w:pPr>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Este código de recorrência foi criado a partir da pergunta: </w:t>
      </w:r>
      <w:r w:rsidRPr="00C64919">
        <w:rPr>
          <w:rFonts w:ascii="Times New Roman" w:hAnsi="Times New Roman" w:cs="Times New Roman"/>
          <w:i/>
        </w:rPr>
        <w:t>Qual a relação entre a dança e a homossexualidade? Homens que dançam bem têm sua masculinidade contestada?  Por quê?</w:t>
      </w:r>
      <w:r>
        <w:rPr>
          <w:rFonts w:ascii="Times New Roman" w:hAnsi="Times New Roman" w:cs="Times New Roman"/>
        </w:rPr>
        <w:t xml:space="preserve"> Encontramos que maioria dos discentes respondeu que os homens que dançam bem têm sua masculinidade contestada e sofrem algum tipo de preconceito. Com relação à frequência dos códigos, tivemos n=14 (70%), e relataram essa situação desconfortável no ambiente escolar com os meninos que praticam a dança. Reforçando esta tese encontramos os discursos:</w:t>
      </w:r>
    </w:p>
    <w:p w:rsidR="007C08CD" w:rsidRDefault="007C08CD" w:rsidP="007C08CD">
      <w:pPr>
        <w:rPr>
          <w:rFonts w:ascii="Times New Roman" w:hAnsi="Times New Roman" w:cs="Times New Roman"/>
        </w:rPr>
      </w:pPr>
    </w:p>
    <w:p w:rsidR="007C08CD" w:rsidRDefault="007C08CD" w:rsidP="007C08CD">
      <w:pPr>
        <w:spacing w:line="240" w:lineRule="auto"/>
        <w:ind w:left="2268"/>
        <w:rPr>
          <w:rFonts w:ascii="Times New Roman" w:hAnsi="Times New Roman" w:cs="Times New Roman"/>
          <w:sz w:val="22"/>
          <w:szCs w:val="22"/>
        </w:rPr>
      </w:pPr>
      <w:r w:rsidRPr="00A759E5">
        <w:rPr>
          <w:rFonts w:ascii="Times New Roman" w:hAnsi="Times New Roman" w:cs="Times New Roman"/>
          <w:sz w:val="22"/>
          <w:szCs w:val="22"/>
        </w:rPr>
        <w:t xml:space="preserve">O povo fica falando, com preconceito, “é </w:t>
      </w:r>
      <w:proofErr w:type="spellStart"/>
      <w:r w:rsidRPr="00A759E5">
        <w:rPr>
          <w:rFonts w:ascii="Times New Roman" w:hAnsi="Times New Roman" w:cs="Times New Roman"/>
          <w:sz w:val="22"/>
          <w:szCs w:val="22"/>
        </w:rPr>
        <w:t>viado</w:t>
      </w:r>
      <w:proofErr w:type="spellEnd"/>
      <w:r w:rsidRPr="00A759E5">
        <w:rPr>
          <w:rFonts w:ascii="Times New Roman" w:hAnsi="Times New Roman" w:cs="Times New Roman"/>
          <w:sz w:val="22"/>
          <w:szCs w:val="22"/>
        </w:rPr>
        <w:t>!”, [...] nada a ver.  (Suj. 4)</w:t>
      </w:r>
    </w:p>
    <w:p w:rsidR="007C08CD" w:rsidRPr="00A759E5" w:rsidRDefault="007C08CD" w:rsidP="007C08CD">
      <w:pPr>
        <w:spacing w:line="240" w:lineRule="auto"/>
        <w:ind w:left="2268"/>
        <w:rPr>
          <w:rFonts w:ascii="Times New Roman" w:hAnsi="Times New Roman" w:cs="Times New Roman"/>
          <w:sz w:val="22"/>
          <w:szCs w:val="22"/>
        </w:rPr>
      </w:pPr>
    </w:p>
    <w:p w:rsidR="007C08CD" w:rsidRDefault="007C08CD" w:rsidP="007C08CD">
      <w:pPr>
        <w:spacing w:line="240" w:lineRule="auto"/>
        <w:ind w:left="2268"/>
        <w:rPr>
          <w:rFonts w:ascii="Times New Roman" w:hAnsi="Times New Roman" w:cs="Times New Roman"/>
          <w:sz w:val="22"/>
          <w:szCs w:val="22"/>
        </w:rPr>
      </w:pPr>
      <w:proofErr w:type="gramStart"/>
      <w:r w:rsidRPr="00A759E5">
        <w:rPr>
          <w:rFonts w:ascii="Times New Roman" w:hAnsi="Times New Roman" w:cs="Times New Roman"/>
          <w:sz w:val="22"/>
          <w:szCs w:val="22"/>
        </w:rPr>
        <w:t>É,</w:t>
      </w:r>
      <w:proofErr w:type="gramEnd"/>
      <w:r w:rsidRPr="00A759E5">
        <w:rPr>
          <w:rFonts w:ascii="Times New Roman" w:hAnsi="Times New Roman" w:cs="Times New Roman"/>
          <w:sz w:val="22"/>
          <w:szCs w:val="22"/>
        </w:rPr>
        <w:t xml:space="preserve"> o povo fala mesmo, o ballet, tem menino que dança ballet e os outros fica falando</w:t>
      </w:r>
      <w:r>
        <w:rPr>
          <w:rFonts w:ascii="Times New Roman" w:hAnsi="Times New Roman" w:cs="Times New Roman"/>
          <w:sz w:val="22"/>
          <w:szCs w:val="22"/>
        </w:rPr>
        <w:t>. (Suj. 11)</w:t>
      </w:r>
    </w:p>
    <w:p w:rsidR="007C08CD" w:rsidRPr="00A759E5" w:rsidRDefault="007C08CD" w:rsidP="007C08CD">
      <w:pPr>
        <w:spacing w:line="240" w:lineRule="auto"/>
        <w:ind w:left="2268"/>
        <w:rPr>
          <w:rFonts w:ascii="Times New Roman" w:hAnsi="Times New Roman" w:cs="Times New Roman"/>
          <w:sz w:val="22"/>
          <w:szCs w:val="22"/>
        </w:rPr>
      </w:pPr>
    </w:p>
    <w:p w:rsidR="007C08CD" w:rsidRPr="00A759E5" w:rsidRDefault="007C08CD" w:rsidP="007C08CD">
      <w:pPr>
        <w:spacing w:line="240" w:lineRule="auto"/>
        <w:ind w:left="2268"/>
        <w:rPr>
          <w:rFonts w:ascii="Times New Roman" w:hAnsi="Times New Roman" w:cs="Times New Roman"/>
          <w:sz w:val="22"/>
          <w:szCs w:val="22"/>
        </w:rPr>
      </w:pPr>
      <w:r w:rsidRPr="00A759E5">
        <w:rPr>
          <w:rFonts w:ascii="Times New Roman" w:hAnsi="Times New Roman" w:cs="Times New Roman"/>
          <w:sz w:val="22"/>
          <w:szCs w:val="22"/>
        </w:rPr>
        <w:t>É, tem muito preconceito com homem que dança (Suj. 18).</w:t>
      </w:r>
    </w:p>
    <w:p w:rsidR="007C08CD" w:rsidRDefault="007C08CD" w:rsidP="007C08CD">
      <w:pPr>
        <w:rPr>
          <w:rFonts w:ascii="Times New Roman" w:hAnsi="Times New Roman" w:cs="Times New Roman"/>
        </w:rPr>
      </w:pPr>
    </w:p>
    <w:p w:rsidR="007C08CD" w:rsidRPr="00C5023C"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relatos dos discentes mostram o quanto ainda existe de preconceito com os homens que praticam a dança no contexto escolar, e que ainda estamos distantes de uma situação mais equilibrada com relação a essas questões. Alguns autores lembram essas situações, como no caso de</w:t>
      </w:r>
      <w:r w:rsidRPr="00C5023C">
        <w:rPr>
          <w:rFonts w:ascii="Times New Roman" w:hAnsi="Times New Roman" w:cs="Times New Roman"/>
          <w:sz w:val="24"/>
          <w:szCs w:val="24"/>
        </w:rPr>
        <w:t xml:space="preserve"> </w:t>
      </w:r>
      <w:proofErr w:type="spellStart"/>
      <w:r w:rsidRPr="00C5023C">
        <w:rPr>
          <w:rFonts w:ascii="Times New Roman" w:hAnsi="Times New Roman" w:cs="Times New Roman"/>
          <w:sz w:val="24"/>
          <w:szCs w:val="24"/>
        </w:rPr>
        <w:t>Bourdieu</w:t>
      </w:r>
      <w:proofErr w:type="spellEnd"/>
      <w:r w:rsidRPr="00C5023C">
        <w:rPr>
          <w:rFonts w:ascii="Times New Roman" w:hAnsi="Times New Roman" w:cs="Times New Roman"/>
          <w:sz w:val="24"/>
          <w:szCs w:val="24"/>
        </w:rPr>
        <w:t xml:space="preserve"> (2007)</w:t>
      </w:r>
      <w:r>
        <w:rPr>
          <w:rFonts w:ascii="Times New Roman" w:hAnsi="Times New Roman" w:cs="Times New Roman"/>
          <w:sz w:val="24"/>
          <w:szCs w:val="24"/>
        </w:rPr>
        <w:t>,</w:t>
      </w:r>
      <w:r w:rsidRPr="00C5023C">
        <w:rPr>
          <w:rFonts w:ascii="Times New Roman" w:hAnsi="Times New Roman" w:cs="Times New Roman"/>
          <w:sz w:val="24"/>
          <w:szCs w:val="24"/>
        </w:rPr>
        <w:t xml:space="preserve"> citado por Lacerda (2010, p. 69): </w:t>
      </w:r>
    </w:p>
    <w:p w:rsidR="007C08CD" w:rsidRPr="00C5023C" w:rsidRDefault="007C08CD" w:rsidP="007C08CD">
      <w:pPr>
        <w:pStyle w:val="Padro"/>
        <w:spacing w:after="0"/>
        <w:jc w:val="both"/>
        <w:rPr>
          <w:rFonts w:ascii="Times New Roman" w:hAnsi="Times New Roman" w:cs="Times New Roman"/>
          <w:sz w:val="24"/>
          <w:szCs w:val="24"/>
        </w:rPr>
      </w:pPr>
      <w:r w:rsidRPr="00C5023C">
        <w:rPr>
          <w:rFonts w:ascii="Times New Roman" w:hAnsi="Times New Roman" w:cs="Times New Roman"/>
          <w:sz w:val="24"/>
          <w:szCs w:val="24"/>
        </w:rPr>
        <w:tab/>
      </w:r>
      <w:r w:rsidRPr="00C5023C">
        <w:rPr>
          <w:rFonts w:ascii="Times New Roman" w:hAnsi="Times New Roman" w:cs="Times New Roman"/>
          <w:sz w:val="24"/>
          <w:szCs w:val="24"/>
        </w:rPr>
        <w:tab/>
      </w:r>
      <w:r w:rsidRPr="00C5023C">
        <w:rPr>
          <w:rFonts w:ascii="Times New Roman" w:hAnsi="Times New Roman" w:cs="Times New Roman"/>
          <w:sz w:val="24"/>
          <w:szCs w:val="24"/>
        </w:rPr>
        <w:tab/>
      </w:r>
      <w:r w:rsidRPr="00C5023C">
        <w:rPr>
          <w:rFonts w:ascii="Times New Roman" w:hAnsi="Times New Roman" w:cs="Times New Roman"/>
          <w:sz w:val="24"/>
          <w:szCs w:val="24"/>
        </w:rPr>
        <w:tab/>
      </w:r>
    </w:p>
    <w:p w:rsidR="007C08CD" w:rsidRDefault="007C08CD" w:rsidP="007C08CD">
      <w:pPr>
        <w:pStyle w:val="Padro"/>
        <w:spacing w:after="0" w:line="240" w:lineRule="auto"/>
        <w:ind w:left="2268"/>
        <w:jc w:val="both"/>
        <w:rPr>
          <w:rFonts w:ascii="Times New Roman" w:hAnsi="Times New Roman" w:cs="Times New Roman"/>
        </w:rPr>
      </w:pPr>
      <w:r w:rsidRPr="00C5023C">
        <w:rPr>
          <w:rFonts w:ascii="Times New Roman" w:hAnsi="Times New Roman" w:cs="Times New Roman"/>
        </w:rPr>
        <w:t xml:space="preserve">A </w:t>
      </w:r>
      <w:proofErr w:type="spellStart"/>
      <w:r w:rsidRPr="00C5023C">
        <w:rPr>
          <w:rFonts w:ascii="Times New Roman" w:hAnsi="Times New Roman" w:cs="Times New Roman"/>
        </w:rPr>
        <w:t>estigmatização</w:t>
      </w:r>
      <w:proofErr w:type="spellEnd"/>
      <w:r w:rsidRPr="00C5023C">
        <w:rPr>
          <w:rFonts w:ascii="Times New Roman" w:hAnsi="Times New Roman" w:cs="Times New Roman"/>
        </w:rPr>
        <w:t>, no caso dos homossexuais, pode ser ocultada ou exibida, diferentemente da cor da pele ou da feminilidade. Portanto, a opressão funciona em direção a uma “</w:t>
      </w:r>
      <w:proofErr w:type="spellStart"/>
      <w:r w:rsidRPr="00C5023C">
        <w:rPr>
          <w:rFonts w:ascii="Times New Roman" w:hAnsi="Times New Roman" w:cs="Times New Roman"/>
        </w:rPr>
        <w:t>invisibilização</w:t>
      </w:r>
      <w:proofErr w:type="spellEnd"/>
      <w:r w:rsidRPr="00C5023C">
        <w:rPr>
          <w:rFonts w:ascii="Times New Roman" w:hAnsi="Times New Roman" w:cs="Times New Roman"/>
        </w:rPr>
        <w:t xml:space="preserve">”, uma </w:t>
      </w:r>
      <w:proofErr w:type="gramStart"/>
      <w:r w:rsidRPr="00C5023C">
        <w:rPr>
          <w:rFonts w:ascii="Times New Roman" w:hAnsi="Times New Roman" w:cs="Times New Roman"/>
        </w:rPr>
        <w:t>“discrição, ou uma “dissimulação”, que traduz uma recusa à existência legítima, pública.</w:t>
      </w:r>
      <w:proofErr w:type="gramEnd"/>
    </w:p>
    <w:p w:rsidR="007C08CD" w:rsidRDefault="007C08CD" w:rsidP="007C08CD">
      <w:pPr>
        <w:pStyle w:val="Padro"/>
        <w:spacing w:after="0" w:line="360" w:lineRule="auto"/>
        <w:jc w:val="both"/>
        <w:rPr>
          <w:rFonts w:ascii="Times New Roman" w:hAnsi="Times New Roman" w:cs="Times New Roman"/>
        </w:rPr>
      </w:pPr>
    </w:p>
    <w:p w:rsidR="007C08CD" w:rsidRPr="0036617B"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rPr>
        <w:tab/>
      </w:r>
      <w:r w:rsidRPr="0036617B">
        <w:rPr>
          <w:rFonts w:ascii="Times New Roman" w:hAnsi="Times New Roman" w:cs="Times New Roman"/>
          <w:sz w:val="24"/>
          <w:szCs w:val="24"/>
        </w:rPr>
        <w:t xml:space="preserve">Esta categoria nos mostrou o quanto o preconceito atrapalha os homens que dançam. Muitos alunos querem até participar das aulas, mas essa barreira faz com que eles não participem das aulas e ainda fazem junto com outras pessoas piadas desagradáveis com seus colegas. A nossa experiência na docência mostra o quanto alguns meninos têm um grande talento para essa atividade tão prazerosa, mas os olhares </w:t>
      </w:r>
      <w:r w:rsidRPr="0036617B">
        <w:rPr>
          <w:rFonts w:ascii="Times New Roman" w:hAnsi="Times New Roman" w:cs="Times New Roman"/>
          <w:sz w:val="24"/>
          <w:szCs w:val="24"/>
        </w:rPr>
        <w:lastRenderedPageBreak/>
        <w:t>de reprovação fazem com que eles recuem e guardem essa vocação, não a pondo em prática.</w:t>
      </w:r>
    </w:p>
    <w:p w:rsidR="007C08CD" w:rsidRDefault="007C08CD" w:rsidP="007C08CD">
      <w:pPr>
        <w:rPr>
          <w:rFonts w:ascii="Times New Roman" w:hAnsi="Times New Roman" w:cs="Times New Roman"/>
        </w:rPr>
      </w:pPr>
    </w:p>
    <w:p w:rsidR="007C08CD" w:rsidRPr="00C64919" w:rsidRDefault="007C08CD" w:rsidP="007C08CD">
      <w:pPr>
        <w:rPr>
          <w:rFonts w:ascii="Times New Roman" w:hAnsi="Times New Roman" w:cs="Times New Roman"/>
        </w:rPr>
      </w:pPr>
    </w:p>
    <w:p w:rsidR="007C08CD" w:rsidRPr="00FB40FA" w:rsidRDefault="007C08CD" w:rsidP="007C08CD">
      <w:pPr>
        <w:rPr>
          <w:rFonts w:ascii="Times New Roman" w:hAnsi="Times New Roman" w:cs="Times New Roman"/>
          <w:b/>
        </w:rPr>
      </w:pPr>
      <w:r>
        <w:rPr>
          <w:rFonts w:ascii="Times New Roman" w:hAnsi="Times New Roman" w:cs="Times New Roman"/>
          <w:b/>
        </w:rPr>
        <w:t>5.5</w:t>
      </w:r>
      <w:r w:rsidRPr="00FB40FA">
        <w:rPr>
          <w:rFonts w:ascii="Times New Roman" w:hAnsi="Times New Roman" w:cs="Times New Roman"/>
          <w:b/>
        </w:rPr>
        <w:t>.2 Código: Dança para ambos os sexos</w:t>
      </w:r>
    </w:p>
    <w:p w:rsidR="007C08CD" w:rsidRPr="00C64919" w:rsidRDefault="007C08CD" w:rsidP="007C08CD">
      <w:pPr>
        <w:rPr>
          <w:rFonts w:ascii="Times New Roman" w:hAnsi="Times New Roman" w:cs="Times New Roman"/>
        </w:rPr>
      </w:pPr>
    </w:p>
    <w:p w:rsidR="007C08CD" w:rsidRPr="005171BB" w:rsidRDefault="007C08CD" w:rsidP="007C08CD">
      <w:pPr>
        <w:spacing w:line="360" w:lineRule="auto"/>
        <w:ind w:firstLine="709"/>
        <w:jc w:val="both"/>
        <w:rPr>
          <w:rFonts w:ascii="Times New Roman" w:hAnsi="Times New Roman" w:cs="Times New Roman"/>
        </w:rPr>
      </w:pPr>
      <w:r>
        <w:rPr>
          <w:rFonts w:ascii="Times New Roman" w:hAnsi="Times New Roman" w:cs="Times New Roman"/>
        </w:rPr>
        <w:tab/>
        <w:t>O código de recorrência em questão</w:t>
      </w:r>
      <w:r w:rsidRPr="00C64919">
        <w:rPr>
          <w:rFonts w:ascii="Times New Roman" w:hAnsi="Times New Roman" w:cs="Times New Roman"/>
        </w:rPr>
        <w:t xml:space="preserve"> foi</w:t>
      </w:r>
      <w:r w:rsidRPr="005171BB">
        <w:rPr>
          <w:rFonts w:ascii="Times New Roman" w:hAnsi="Times New Roman" w:cs="Times New Roman"/>
        </w:rPr>
        <w:t xml:space="preserve"> criado a partir da pergunta do questionário: </w:t>
      </w:r>
      <w:r w:rsidRPr="005171BB">
        <w:rPr>
          <w:rFonts w:ascii="Times New Roman" w:hAnsi="Times New Roman" w:cs="Times New Roman"/>
          <w:i/>
        </w:rPr>
        <w:t xml:space="preserve">A dança serve e é importante para homens e mulheres da mesma forma? Por quê? </w:t>
      </w:r>
      <w:r>
        <w:rPr>
          <w:rFonts w:ascii="Times New Roman" w:hAnsi="Times New Roman" w:cs="Times New Roman"/>
          <w:i/>
        </w:rPr>
        <w:t xml:space="preserve"> </w:t>
      </w:r>
      <w:r w:rsidRPr="00C64919">
        <w:rPr>
          <w:rFonts w:ascii="Times New Roman" w:hAnsi="Times New Roman" w:cs="Times New Roman"/>
        </w:rPr>
        <w:t xml:space="preserve">Este código </w:t>
      </w:r>
      <w:r w:rsidRPr="005171BB">
        <w:rPr>
          <w:rFonts w:ascii="Times New Roman" w:hAnsi="Times New Roman" w:cs="Times New Roman"/>
        </w:rPr>
        <w:t>representa</w:t>
      </w:r>
      <w:r>
        <w:rPr>
          <w:rFonts w:ascii="Times New Roman" w:hAnsi="Times New Roman" w:cs="Times New Roman"/>
        </w:rPr>
        <w:t xml:space="preserve"> </w:t>
      </w:r>
      <w:r w:rsidRPr="005171BB">
        <w:rPr>
          <w:rFonts w:ascii="Times New Roman" w:hAnsi="Times New Roman" w:cs="Times New Roman"/>
        </w:rPr>
        <w:t>as</w:t>
      </w:r>
      <w:r>
        <w:rPr>
          <w:rFonts w:ascii="Times New Roman" w:hAnsi="Times New Roman" w:cs="Times New Roman"/>
        </w:rPr>
        <w:t xml:space="preserve"> respostas referentes a uma ide</w:t>
      </w:r>
      <w:r w:rsidRPr="005171BB">
        <w:rPr>
          <w:rFonts w:ascii="Times New Roman" w:hAnsi="Times New Roman" w:cs="Times New Roman"/>
        </w:rPr>
        <w:t>ia</w:t>
      </w:r>
      <w:r>
        <w:rPr>
          <w:rFonts w:ascii="Times New Roman" w:hAnsi="Times New Roman" w:cs="Times New Roman"/>
        </w:rPr>
        <w:t xml:space="preserve"> muito arraigada em nossa sociedade, de que a dança não é propriedade </w:t>
      </w:r>
      <w:r w:rsidRPr="005171BB">
        <w:rPr>
          <w:rFonts w:ascii="Times New Roman" w:hAnsi="Times New Roman" w:cs="Times New Roman"/>
        </w:rPr>
        <w:t>de nenhum grupamento específico de sexo.</w:t>
      </w:r>
      <w:r>
        <w:rPr>
          <w:rFonts w:ascii="Times New Roman" w:hAnsi="Times New Roman" w:cs="Times New Roman"/>
        </w:rPr>
        <w:t xml:space="preserve"> O código em questão representou n=20 (100</w:t>
      </w:r>
      <w:r w:rsidRPr="005171BB">
        <w:rPr>
          <w:rFonts w:ascii="Times New Roman" w:hAnsi="Times New Roman" w:cs="Times New Roman"/>
        </w:rPr>
        <w:t>%) das respostas encontradas.</w:t>
      </w:r>
    </w:p>
    <w:p w:rsidR="007C08CD" w:rsidRDefault="007C08CD" w:rsidP="007C08CD">
      <w:pPr>
        <w:spacing w:line="360" w:lineRule="auto"/>
        <w:ind w:firstLine="709"/>
        <w:jc w:val="both"/>
        <w:rPr>
          <w:rFonts w:ascii="Times New Roman" w:hAnsi="Times New Roman" w:cs="Times New Roman"/>
        </w:rPr>
      </w:pPr>
      <w:r w:rsidRPr="005171BB">
        <w:rPr>
          <w:rFonts w:ascii="Times New Roman" w:hAnsi="Times New Roman" w:cs="Times New Roman"/>
        </w:rPr>
        <w:t>O entendimento da dança como conteúdo para homens e mulheres é defendido p</w:t>
      </w:r>
      <w:r>
        <w:rPr>
          <w:rFonts w:ascii="Times New Roman" w:hAnsi="Times New Roman" w:cs="Times New Roman"/>
        </w:rPr>
        <w:t xml:space="preserve">or Sachs (1943), citado por </w:t>
      </w:r>
      <w:proofErr w:type="spellStart"/>
      <w:r>
        <w:rPr>
          <w:rFonts w:ascii="Times New Roman" w:hAnsi="Times New Roman" w:cs="Times New Roman"/>
        </w:rPr>
        <w:t>Caminada</w:t>
      </w:r>
      <w:proofErr w:type="spellEnd"/>
      <w:r>
        <w:rPr>
          <w:rFonts w:ascii="Times New Roman" w:hAnsi="Times New Roman" w:cs="Times New Roman"/>
        </w:rPr>
        <w:t xml:space="preserve"> (1999, p. 2): “homens e mulheres dançavam tomados por um sentimento de liberdade, felicidade e prazer, proporcionado pelo ato de dançar”. </w:t>
      </w:r>
      <w:r w:rsidRPr="005171BB">
        <w:rPr>
          <w:rFonts w:ascii="Times New Roman" w:hAnsi="Times New Roman" w:cs="Times New Roman"/>
        </w:rPr>
        <w:t>Neste sentido os discursos localizados</w:t>
      </w:r>
      <w:r>
        <w:rPr>
          <w:rFonts w:ascii="Times New Roman" w:hAnsi="Times New Roman" w:cs="Times New Roman"/>
        </w:rPr>
        <w:t xml:space="preserve"> afirmam</w:t>
      </w:r>
      <w:r w:rsidRPr="005171BB">
        <w:rPr>
          <w:rFonts w:ascii="Times New Roman" w:hAnsi="Times New Roman" w:cs="Times New Roman"/>
        </w:rPr>
        <w:t>:</w:t>
      </w:r>
    </w:p>
    <w:p w:rsidR="007C08CD" w:rsidRPr="005171BB" w:rsidRDefault="007C08CD" w:rsidP="007C08CD">
      <w:pPr>
        <w:ind w:firstLine="708"/>
        <w:jc w:val="both"/>
        <w:rPr>
          <w:rFonts w:ascii="Times New Roman" w:hAnsi="Times New Roman" w:cs="Times New Roman"/>
        </w:rPr>
      </w:pPr>
    </w:p>
    <w:p w:rsidR="007C08CD" w:rsidRPr="00AB580B" w:rsidRDefault="007C08CD" w:rsidP="007C08CD">
      <w:pPr>
        <w:spacing w:line="240" w:lineRule="auto"/>
        <w:ind w:left="2268"/>
        <w:rPr>
          <w:rFonts w:ascii="Times New Roman" w:hAnsi="Times New Roman" w:cs="Times New Roman"/>
          <w:sz w:val="22"/>
          <w:szCs w:val="22"/>
        </w:rPr>
      </w:pPr>
      <w:r w:rsidRPr="00AB580B">
        <w:rPr>
          <w:rFonts w:ascii="Times New Roman" w:hAnsi="Times New Roman" w:cs="Times New Roman"/>
          <w:sz w:val="22"/>
          <w:szCs w:val="22"/>
        </w:rPr>
        <w:t>Sim, é importante pra tudinho, porque a dança é uma forma de expressar sentimentos</w:t>
      </w:r>
      <w:r>
        <w:rPr>
          <w:rFonts w:ascii="Times New Roman" w:hAnsi="Times New Roman" w:cs="Times New Roman"/>
          <w:sz w:val="22"/>
          <w:szCs w:val="22"/>
        </w:rPr>
        <w:t>.</w:t>
      </w:r>
      <w:r w:rsidRPr="00AB580B">
        <w:rPr>
          <w:rFonts w:ascii="Times New Roman" w:hAnsi="Times New Roman" w:cs="Times New Roman"/>
          <w:sz w:val="22"/>
          <w:szCs w:val="22"/>
        </w:rPr>
        <w:t xml:space="preserve"> (Suj. 13)</w:t>
      </w:r>
    </w:p>
    <w:p w:rsidR="007C08CD" w:rsidRPr="00AB580B" w:rsidRDefault="007C08CD" w:rsidP="007C08CD">
      <w:pPr>
        <w:spacing w:line="240" w:lineRule="auto"/>
        <w:ind w:left="2268"/>
        <w:rPr>
          <w:rFonts w:ascii="Times New Roman" w:hAnsi="Times New Roman" w:cs="Times New Roman"/>
          <w:sz w:val="22"/>
          <w:szCs w:val="22"/>
        </w:rPr>
      </w:pPr>
    </w:p>
    <w:p w:rsidR="007C08CD" w:rsidRPr="00AB580B" w:rsidRDefault="007C08CD" w:rsidP="007C08CD">
      <w:pPr>
        <w:spacing w:line="240" w:lineRule="auto"/>
        <w:ind w:left="2268"/>
        <w:rPr>
          <w:rFonts w:ascii="Times New Roman" w:hAnsi="Times New Roman" w:cs="Times New Roman"/>
          <w:sz w:val="22"/>
          <w:szCs w:val="22"/>
        </w:rPr>
      </w:pPr>
      <w:r w:rsidRPr="00AB580B">
        <w:rPr>
          <w:rFonts w:ascii="Times New Roman" w:hAnsi="Times New Roman" w:cs="Times New Roman"/>
          <w:sz w:val="22"/>
          <w:szCs w:val="22"/>
        </w:rPr>
        <w:t xml:space="preserve">Sim, qualquer gênero tá valendo, eu vejo muita gente aí que </w:t>
      </w:r>
      <w:proofErr w:type="gramStart"/>
      <w:r w:rsidRPr="00AB580B">
        <w:rPr>
          <w:rFonts w:ascii="Times New Roman" w:hAnsi="Times New Roman" w:cs="Times New Roman"/>
          <w:sz w:val="22"/>
          <w:szCs w:val="22"/>
        </w:rPr>
        <w:t>dança,</w:t>
      </w:r>
      <w:proofErr w:type="gramEnd"/>
      <w:r w:rsidRPr="00AB580B">
        <w:rPr>
          <w:rFonts w:ascii="Times New Roman" w:hAnsi="Times New Roman" w:cs="Times New Roman"/>
          <w:sz w:val="22"/>
          <w:szCs w:val="22"/>
        </w:rPr>
        <w:t xml:space="preserve"> qualquer tipo de personalidade de pessoas</w:t>
      </w:r>
      <w:r>
        <w:rPr>
          <w:rFonts w:ascii="Times New Roman" w:hAnsi="Times New Roman" w:cs="Times New Roman"/>
          <w:sz w:val="22"/>
          <w:szCs w:val="22"/>
        </w:rPr>
        <w:t>.</w:t>
      </w:r>
      <w:r w:rsidRPr="00AB580B">
        <w:rPr>
          <w:rFonts w:ascii="Times New Roman" w:hAnsi="Times New Roman" w:cs="Times New Roman"/>
          <w:sz w:val="22"/>
          <w:szCs w:val="22"/>
        </w:rPr>
        <w:t xml:space="preserve"> (Suj. 15)</w:t>
      </w:r>
    </w:p>
    <w:p w:rsidR="007C08CD" w:rsidRPr="00AB580B" w:rsidRDefault="007C08CD" w:rsidP="007C08CD">
      <w:pPr>
        <w:spacing w:line="240" w:lineRule="auto"/>
        <w:ind w:left="2268"/>
        <w:rPr>
          <w:rFonts w:ascii="Times New Roman" w:hAnsi="Times New Roman" w:cs="Times New Roman"/>
          <w:sz w:val="22"/>
          <w:szCs w:val="22"/>
        </w:rPr>
      </w:pPr>
    </w:p>
    <w:p w:rsidR="007C08CD" w:rsidRPr="00AB580B" w:rsidRDefault="007C08CD" w:rsidP="007C08CD">
      <w:pPr>
        <w:spacing w:line="240" w:lineRule="auto"/>
        <w:ind w:left="2268"/>
        <w:rPr>
          <w:rFonts w:ascii="Times New Roman" w:hAnsi="Times New Roman" w:cs="Times New Roman"/>
          <w:sz w:val="22"/>
          <w:szCs w:val="22"/>
        </w:rPr>
      </w:pPr>
      <w:r w:rsidRPr="00AB580B">
        <w:rPr>
          <w:rFonts w:ascii="Times New Roman" w:hAnsi="Times New Roman" w:cs="Times New Roman"/>
          <w:sz w:val="22"/>
          <w:szCs w:val="22"/>
        </w:rPr>
        <w:t>Eu acho que sim, porque tanto mulher dança quanto homem</w:t>
      </w:r>
      <w:r>
        <w:rPr>
          <w:rFonts w:ascii="Times New Roman" w:hAnsi="Times New Roman" w:cs="Times New Roman"/>
          <w:sz w:val="22"/>
          <w:szCs w:val="22"/>
        </w:rPr>
        <w:t>.</w:t>
      </w:r>
      <w:r w:rsidRPr="00AB580B">
        <w:rPr>
          <w:rFonts w:ascii="Times New Roman" w:hAnsi="Times New Roman" w:cs="Times New Roman"/>
          <w:sz w:val="22"/>
          <w:szCs w:val="22"/>
        </w:rPr>
        <w:t xml:space="preserve"> (Suj. 18)</w:t>
      </w:r>
    </w:p>
    <w:p w:rsidR="007C08CD" w:rsidRPr="005171BB" w:rsidRDefault="007C08CD" w:rsidP="007C08CD">
      <w:pPr>
        <w:ind w:left="2268"/>
        <w:rPr>
          <w:rFonts w:ascii="Times New Roman" w:hAnsi="Times New Roman" w:cs="Times New Roman"/>
        </w:rPr>
      </w:pPr>
    </w:p>
    <w:p w:rsidR="007C08CD" w:rsidRDefault="007C08CD" w:rsidP="007C08CD">
      <w:pPr>
        <w:spacing w:line="360" w:lineRule="auto"/>
        <w:ind w:firstLine="708"/>
        <w:jc w:val="both"/>
        <w:rPr>
          <w:rFonts w:ascii="Times New Roman" w:hAnsi="Times New Roman" w:cs="Times New Roman"/>
        </w:rPr>
      </w:pPr>
      <w:r w:rsidRPr="005171BB">
        <w:rPr>
          <w:rFonts w:ascii="Times New Roman" w:hAnsi="Times New Roman" w:cs="Times New Roman"/>
        </w:rPr>
        <w:t>Os discursos encont</w:t>
      </w:r>
      <w:r>
        <w:rPr>
          <w:rFonts w:ascii="Times New Roman" w:hAnsi="Times New Roman" w:cs="Times New Roman"/>
        </w:rPr>
        <w:t>r</w:t>
      </w:r>
      <w:r w:rsidRPr="005171BB">
        <w:rPr>
          <w:rFonts w:ascii="Times New Roman" w:hAnsi="Times New Roman" w:cs="Times New Roman"/>
        </w:rPr>
        <w:t xml:space="preserve">ados </w:t>
      </w:r>
      <w:r>
        <w:rPr>
          <w:rFonts w:ascii="Times New Roman" w:hAnsi="Times New Roman" w:cs="Times New Roman"/>
        </w:rPr>
        <w:t xml:space="preserve">reforçam o quanto os discentes querem igualdade de gênero em qualquer aula na escola. Podemos perceber que esses relatos </w:t>
      </w:r>
      <w:r w:rsidRPr="005171BB">
        <w:rPr>
          <w:rFonts w:ascii="Times New Roman" w:hAnsi="Times New Roman" w:cs="Times New Roman"/>
        </w:rPr>
        <w:t>são refe</w:t>
      </w:r>
      <w:r>
        <w:rPr>
          <w:rFonts w:ascii="Times New Roman" w:hAnsi="Times New Roman" w:cs="Times New Roman"/>
        </w:rPr>
        <w:t xml:space="preserve">renciados por </w:t>
      </w:r>
      <w:r w:rsidRPr="00C5023C">
        <w:rPr>
          <w:rFonts w:ascii="Times New Roman" w:hAnsi="Times New Roman" w:cs="Times New Roman"/>
        </w:rPr>
        <w:t>Marq</w:t>
      </w:r>
      <w:r>
        <w:rPr>
          <w:rFonts w:ascii="Times New Roman" w:hAnsi="Times New Roman" w:cs="Times New Roman"/>
        </w:rPr>
        <w:t>ues (</w:t>
      </w:r>
      <w:proofErr w:type="gramStart"/>
      <w:r>
        <w:rPr>
          <w:rFonts w:ascii="Times New Roman" w:hAnsi="Times New Roman" w:cs="Times New Roman"/>
        </w:rPr>
        <w:t>2012, p.</w:t>
      </w:r>
      <w:proofErr w:type="gramEnd"/>
      <w:r>
        <w:rPr>
          <w:rFonts w:ascii="Times New Roman" w:hAnsi="Times New Roman" w:cs="Times New Roman"/>
        </w:rPr>
        <w:t xml:space="preserve"> 57-58)</w:t>
      </w:r>
      <w:r w:rsidRPr="00C5023C">
        <w:rPr>
          <w:rFonts w:ascii="Times New Roman" w:hAnsi="Times New Roman" w:cs="Times New Roman"/>
        </w:rPr>
        <w:t>:</w:t>
      </w:r>
    </w:p>
    <w:p w:rsidR="007C08CD" w:rsidRDefault="007C08CD" w:rsidP="007C08CD">
      <w:pPr>
        <w:spacing w:line="240" w:lineRule="auto"/>
        <w:ind w:left="2268"/>
        <w:jc w:val="both"/>
        <w:rPr>
          <w:rFonts w:ascii="Times New Roman" w:hAnsi="Times New Roman" w:cs="Times New Roman"/>
        </w:rPr>
      </w:pPr>
    </w:p>
    <w:p w:rsidR="007C08CD" w:rsidRPr="00F2666C" w:rsidRDefault="007C08CD" w:rsidP="007C08CD">
      <w:pPr>
        <w:spacing w:line="240" w:lineRule="auto"/>
        <w:ind w:left="2268"/>
        <w:jc w:val="both"/>
        <w:rPr>
          <w:rFonts w:ascii="Times New Roman" w:hAnsi="Times New Roman" w:cs="Times New Roman"/>
          <w:sz w:val="22"/>
          <w:szCs w:val="22"/>
        </w:rPr>
      </w:pPr>
      <w:r w:rsidRPr="00AB580B">
        <w:rPr>
          <w:rFonts w:ascii="Times New Roman" w:hAnsi="Times New Roman" w:cs="Times New Roman"/>
          <w:sz w:val="22"/>
          <w:szCs w:val="22"/>
        </w:rPr>
        <w:t>Alguns estereótipos do/no mundo da dança reforçam preconceitos e tabus relacionados à vivência de gênero em sociedade. A figura da bailarina clássica, por exemplo, reforça a imagem da mulher efêmera, assexuada. Já as performances de dançarinos de alguns grupos afro-brasileiros, ou danças de salão, exaltam a sedução masculina por meio de movimentos de dança. Esses preconceitos estão também comumente atrelados pelo senso comum a preconceitos em relação à etnia: ainda ouvimos coisas como “negro viril” ou “branca frígida”.</w:t>
      </w:r>
      <w:proofErr w:type="gramStart"/>
      <w:r w:rsidRPr="00AB580B">
        <w:rPr>
          <w:rFonts w:ascii="Times New Roman" w:hAnsi="Times New Roman" w:cs="Times New Roman"/>
          <w:sz w:val="22"/>
          <w:szCs w:val="22"/>
        </w:rPr>
        <w:tab/>
      </w:r>
      <w:proofErr w:type="gramEnd"/>
    </w:p>
    <w:p w:rsidR="007C08CD" w:rsidRDefault="007C08CD" w:rsidP="007C08CD">
      <w:pPr>
        <w:rPr>
          <w:rFonts w:ascii="Times New Roman" w:hAnsi="Times New Roman" w:cs="Times New Roman"/>
          <w:b/>
        </w:rPr>
      </w:pPr>
    </w:p>
    <w:p w:rsidR="007C08CD" w:rsidRPr="00D976AE" w:rsidRDefault="007C08CD" w:rsidP="007C08CD">
      <w:pPr>
        <w:rPr>
          <w:rFonts w:ascii="Times New Roman" w:hAnsi="Times New Roman" w:cs="Times New Roman"/>
          <w:b/>
        </w:rPr>
      </w:pPr>
      <w:proofErr w:type="gramStart"/>
      <w:r>
        <w:rPr>
          <w:rFonts w:ascii="Times New Roman" w:hAnsi="Times New Roman" w:cs="Times New Roman"/>
          <w:b/>
        </w:rPr>
        <w:t xml:space="preserve">5.6 </w:t>
      </w:r>
      <w:r w:rsidRPr="00D976AE">
        <w:rPr>
          <w:rFonts w:ascii="Times New Roman" w:hAnsi="Times New Roman" w:cs="Times New Roman"/>
          <w:b/>
        </w:rPr>
        <w:t>CATEGORIA</w:t>
      </w:r>
      <w:proofErr w:type="gramEnd"/>
      <w:r w:rsidRPr="00D976AE">
        <w:rPr>
          <w:rFonts w:ascii="Times New Roman" w:hAnsi="Times New Roman" w:cs="Times New Roman"/>
          <w:b/>
        </w:rPr>
        <w:t>: SATISFAÇÃO/INSATISFAÇÃO</w:t>
      </w:r>
    </w:p>
    <w:p w:rsidR="007C08CD" w:rsidRDefault="007C08CD" w:rsidP="007C08CD">
      <w:pPr>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A maioria dos alunos e alunas que praticam a dança na escola tem algum tipo de percepção acerca do aprendizado, seja para estes, de caráter positivo e/ou negativo. Os códigos a seguir tratam destas narrativas. </w:t>
      </w:r>
    </w:p>
    <w:p w:rsidR="007C08CD" w:rsidRDefault="007C08CD" w:rsidP="007C08CD">
      <w:pPr>
        <w:spacing w:line="360" w:lineRule="auto"/>
        <w:jc w:val="both"/>
        <w:rPr>
          <w:rFonts w:ascii="Times New Roman" w:hAnsi="Times New Roman" w:cs="Times New Roman"/>
        </w:rPr>
      </w:pPr>
    </w:p>
    <w:p w:rsidR="007C08CD" w:rsidRPr="008F0B03" w:rsidRDefault="007C08CD" w:rsidP="007C08CD">
      <w:pPr>
        <w:jc w:val="both"/>
        <w:rPr>
          <w:rFonts w:ascii="Times New Roman" w:hAnsi="Times New Roman" w:cs="Times New Roman"/>
          <w:b/>
        </w:rPr>
      </w:pPr>
      <w:r w:rsidRPr="008F0B03">
        <w:rPr>
          <w:rFonts w:ascii="Times New Roman" w:hAnsi="Times New Roman" w:cs="Times New Roman"/>
          <w:b/>
        </w:rPr>
        <w:lastRenderedPageBreak/>
        <w:t xml:space="preserve">Quadro </w:t>
      </w:r>
      <w:proofErr w:type="gramStart"/>
      <w:r w:rsidRPr="008F0B03">
        <w:rPr>
          <w:rFonts w:ascii="Times New Roman" w:hAnsi="Times New Roman" w:cs="Times New Roman"/>
          <w:b/>
        </w:rPr>
        <w:t>4</w:t>
      </w:r>
      <w:proofErr w:type="gramEnd"/>
    </w:p>
    <w:tbl>
      <w:tblPr>
        <w:tblW w:w="8808" w:type="dxa"/>
        <w:tblInd w:w="55" w:type="dxa"/>
        <w:tblCellMar>
          <w:left w:w="70" w:type="dxa"/>
          <w:right w:w="70" w:type="dxa"/>
        </w:tblCellMar>
        <w:tblLook w:val="0000" w:firstRow="0" w:lastRow="0" w:firstColumn="0" w:lastColumn="0" w:noHBand="0" w:noVBand="0"/>
      </w:tblPr>
      <w:tblGrid>
        <w:gridCol w:w="2068"/>
        <w:gridCol w:w="4250"/>
        <w:gridCol w:w="2051"/>
        <w:gridCol w:w="439"/>
      </w:tblGrid>
      <w:tr w:rsidR="007C08CD" w:rsidRPr="0084442D" w:rsidTr="00CF3BD9">
        <w:trPr>
          <w:trHeight w:val="371"/>
        </w:trPr>
        <w:tc>
          <w:tcPr>
            <w:tcW w:w="2068" w:type="dxa"/>
            <w:tcBorders>
              <w:top w:val="single" w:sz="4" w:space="0" w:color="auto"/>
              <w:left w:val="single" w:sz="4" w:space="0" w:color="auto"/>
              <w:bottom w:val="single" w:sz="4" w:space="0" w:color="auto"/>
              <w:right w:val="nil"/>
            </w:tcBorders>
            <w:shd w:val="clear" w:color="auto" w:fill="auto"/>
            <w:noWrap/>
            <w:vAlign w:val="bottom"/>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CATEGORIA</w:t>
            </w:r>
            <w:proofErr w:type="gramStart"/>
            <w:r w:rsidRPr="0069410C">
              <w:rPr>
                <w:rFonts w:ascii="Times New Roman" w:hAnsi="Times New Roman" w:cs="Times New Roman"/>
                <w:b/>
              </w:rPr>
              <w:t xml:space="preserve">  </w:t>
            </w:r>
          </w:p>
        </w:tc>
        <w:tc>
          <w:tcPr>
            <w:tcW w:w="4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b/>
              </w:rPr>
            </w:pPr>
            <w:proofErr w:type="gramEnd"/>
            <w:r w:rsidRPr="0069410C">
              <w:rPr>
                <w:rFonts w:ascii="Times New Roman" w:hAnsi="Times New Roman" w:cs="Times New Roman"/>
                <w:b/>
              </w:rPr>
              <w:t xml:space="preserve">CÓDIGOS DE RECORRÊNCIA </w:t>
            </w:r>
          </w:p>
        </w:tc>
        <w:tc>
          <w:tcPr>
            <w:tcW w:w="2051" w:type="dxa"/>
            <w:tcBorders>
              <w:top w:val="single" w:sz="4" w:space="0" w:color="auto"/>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TOTAL DE OCORRÊNCIAS</w:t>
            </w:r>
          </w:p>
        </w:tc>
        <w:tc>
          <w:tcPr>
            <w:tcW w:w="439" w:type="dxa"/>
            <w:tcBorders>
              <w:top w:val="single" w:sz="4" w:space="0" w:color="auto"/>
              <w:left w:val="nil"/>
              <w:bottom w:val="single" w:sz="4" w:space="0" w:color="auto"/>
              <w:right w:val="single" w:sz="4" w:space="0" w:color="auto"/>
            </w:tcBorders>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w:t>
            </w:r>
          </w:p>
        </w:tc>
      </w:tr>
      <w:tr w:rsidR="007C08CD" w:rsidRPr="0084442D" w:rsidTr="00CF3BD9">
        <w:trPr>
          <w:trHeight w:val="802"/>
        </w:trPr>
        <w:tc>
          <w:tcPr>
            <w:tcW w:w="2068" w:type="dxa"/>
            <w:tcBorders>
              <w:top w:val="nil"/>
              <w:left w:val="single" w:sz="4" w:space="0" w:color="auto"/>
              <w:bottom w:val="nil"/>
              <w:right w:val="single" w:sz="4" w:space="0" w:color="auto"/>
            </w:tcBorders>
            <w:shd w:val="clear" w:color="auto" w:fill="auto"/>
            <w:noWrap/>
            <w:vAlign w:val="bottom"/>
          </w:tcPr>
          <w:p w:rsidR="007C08CD" w:rsidRPr="0069410C" w:rsidRDefault="007C08CD" w:rsidP="00CF3BD9">
            <w:pPr>
              <w:rPr>
                <w:b/>
              </w:rPr>
            </w:pPr>
          </w:p>
        </w:tc>
        <w:tc>
          <w:tcPr>
            <w:tcW w:w="4250" w:type="dxa"/>
            <w:tcBorders>
              <w:top w:val="nil"/>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rPr>
            </w:pPr>
            <w:r w:rsidRPr="0069410C">
              <w:rPr>
                <w:rFonts w:ascii="Times New Roman" w:hAnsi="Times New Roman" w:cs="Times New Roman"/>
              </w:rPr>
              <w:t>A satisfação proveniente da prática da dança na escola</w:t>
            </w:r>
          </w:p>
        </w:tc>
        <w:tc>
          <w:tcPr>
            <w:tcW w:w="2051" w:type="dxa"/>
            <w:tcBorders>
              <w:top w:val="nil"/>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rPr>
            </w:pPr>
            <w:r w:rsidRPr="0069410C">
              <w:rPr>
                <w:rFonts w:ascii="Times New Roman" w:hAnsi="Times New Roman" w:cs="Times New Roman"/>
              </w:rPr>
              <w:t>18</w:t>
            </w:r>
          </w:p>
        </w:tc>
        <w:tc>
          <w:tcPr>
            <w:tcW w:w="439" w:type="dxa"/>
            <w:tcBorders>
              <w:top w:val="nil"/>
              <w:left w:val="nil"/>
              <w:bottom w:val="single" w:sz="4" w:space="0" w:color="auto"/>
              <w:right w:val="single" w:sz="4" w:space="0" w:color="auto"/>
            </w:tcBorders>
          </w:tcPr>
          <w:p w:rsidR="007C08CD" w:rsidRPr="0069410C" w:rsidRDefault="007C08CD" w:rsidP="00CF3BD9">
            <w:pPr>
              <w:jc w:val="center"/>
              <w:rPr>
                <w:rFonts w:ascii="Times New Roman" w:hAnsi="Times New Roman" w:cs="Times New Roman"/>
              </w:rPr>
            </w:pPr>
          </w:p>
          <w:p w:rsidR="007C08CD" w:rsidRDefault="007C08CD" w:rsidP="00CF3BD9">
            <w:pPr>
              <w:jc w:val="center"/>
              <w:rPr>
                <w:rFonts w:ascii="Times New Roman" w:hAnsi="Times New Roman" w:cs="Times New Roman"/>
              </w:rPr>
            </w:pPr>
          </w:p>
          <w:p w:rsidR="007C08CD" w:rsidRDefault="007C08CD" w:rsidP="00CF3BD9">
            <w:pPr>
              <w:jc w:val="center"/>
              <w:rPr>
                <w:rFonts w:ascii="Times New Roman" w:hAnsi="Times New Roman" w:cs="Times New Roman"/>
              </w:rPr>
            </w:pPr>
          </w:p>
          <w:p w:rsidR="007C08CD" w:rsidRPr="0069410C" w:rsidRDefault="007C08CD" w:rsidP="00CF3BD9">
            <w:pPr>
              <w:jc w:val="center"/>
              <w:rPr>
                <w:rFonts w:ascii="Times New Roman" w:hAnsi="Times New Roman" w:cs="Times New Roman"/>
              </w:rPr>
            </w:pPr>
            <w:r w:rsidRPr="0069410C">
              <w:rPr>
                <w:rFonts w:ascii="Times New Roman" w:hAnsi="Times New Roman" w:cs="Times New Roman"/>
              </w:rPr>
              <w:t>90</w:t>
            </w:r>
          </w:p>
        </w:tc>
      </w:tr>
      <w:tr w:rsidR="007C08CD" w:rsidRPr="0084442D" w:rsidTr="00CF3BD9">
        <w:trPr>
          <w:trHeight w:val="500"/>
        </w:trPr>
        <w:tc>
          <w:tcPr>
            <w:tcW w:w="2068" w:type="dxa"/>
            <w:vMerge w:val="restart"/>
            <w:tcBorders>
              <w:top w:val="nil"/>
              <w:left w:val="single" w:sz="4" w:space="0" w:color="auto"/>
              <w:right w:val="single" w:sz="4" w:space="0" w:color="auto"/>
            </w:tcBorders>
            <w:shd w:val="clear" w:color="auto" w:fill="auto"/>
            <w:noWrap/>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SATISFAÇÃO/</w:t>
            </w:r>
          </w:p>
          <w:p w:rsidR="007C08CD" w:rsidRPr="0069410C" w:rsidRDefault="007C08CD" w:rsidP="00CF3BD9">
            <w:pPr>
              <w:jc w:val="center"/>
            </w:pPr>
            <w:r w:rsidRPr="0069410C">
              <w:rPr>
                <w:rFonts w:ascii="Times New Roman" w:hAnsi="Times New Roman" w:cs="Times New Roman"/>
                <w:b/>
              </w:rPr>
              <w:t>INSATISFAÇÃO</w:t>
            </w:r>
          </w:p>
        </w:tc>
        <w:tc>
          <w:tcPr>
            <w:tcW w:w="4250" w:type="dxa"/>
            <w:tcBorders>
              <w:top w:val="nil"/>
              <w:left w:val="nil"/>
              <w:bottom w:val="single" w:sz="4" w:space="0" w:color="auto"/>
              <w:right w:val="single" w:sz="4" w:space="0" w:color="auto"/>
            </w:tcBorders>
            <w:shd w:val="clear" w:color="auto" w:fill="auto"/>
            <w:noWrap/>
            <w:vAlign w:val="bottom"/>
          </w:tcPr>
          <w:p w:rsidR="007C08CD" w:rsidRDefault="007C08CD" w:rsidP="00CF3BD9">
            <w:pPr>
              <w:jc w:val="center"/>
              <w:rPr>
                <w:rFonts w:ascii="Times New Roman" w:hAnsi="Times New Roman" w:cs="Times New Roman"/>
              </w:rPr>
            </w:pPr>
            <w:r>
              <w:rPr>
                <w:rFonts w:ascii="Times New Roman" w:hAnsi="Times New Roman" w:cs="Times New Roman"/>
              </w:rPr>
              <w:t>Dança e Esportes</w:t>
            </w:r>
          </w:p>
          <w:p w:rsidR="007C08CD" w:rsidRPr="0069410C" w:rsidRDefault="007C08CD" w:rsidP="00CF3BD9">
            <w:pPr>
              <w:jc w:val="center"/>
              <w:rPr>
                <w:rFonts w:ascii="Times New Roman" w:hAnsi="Times New Roman" w:cs="Times New Roman"/>
              </w:rPr>
            </w:pPr>
          </w:p>
        </w:tc>
        <w:tc>
          <w:tcPr>
            <w:tcW w:w="2051" w:type="dxa"/>
            <w:tcBorders>
              <w:top w:val="nil"/>
              <w:left w:val="nil"/>
              <w:bottom w:val="single" w:sz="4" w:space="0" w:color="auto"/>
              <w:right w:val="single" w:sz="4" w:space="0" w:color="auto"/>
            </w:tcBorders>
            <w:shd w:val="clear" w:color="auto" w:fill="auto"/>
            <w:noWrap/>
            <w:vAlign w:val="bottom"/>
          </w:tcPr>
          <w:p w:rsidR="007C08CD" w:rsidRDefault="007C08CD" w:rsidP="00CF3BD9">
            <w:pPr>
              <w:jc w:val="center"/>
              <w:rPr>
                <w:rFonts w:ascii="Times New Roman" w:hAnsi="Times New Roman" w:cs="Times New Roman"/>
              </w:rPr>
            </w:pPr>
            <w:r>
              <w:rPr>
                <w:rFonts w:ascii="Times New Roman" w:hAnsi="Times New Roman" w:cs="Times New Roman"/>
              </w:rPr>
              <w:t>17</w:t>
            </w:r>
          </w:p>
          <w:p w:rsidR="007C08CD" w:rsidRPr="0069410C" w:rsidRDefault="007C08CD" w:rsidP="00CF3BD9">
            <w:pPr>
              <w:jc w:val="center"/>
              <w:rPr>
                <w:rFonts w:ascii="Times New Roman" w:hAnsi="Times New Roman" w:cs="Times New Roman"/>
              </w:rPr>
            </w:pPr>
          </w:p>
        </w:tc>
        <w:tc>
          <w:tcPr>
            <w:tcW w:w="439" w:type="dxa"/>
            <w:tcBorders>
              <w:top w:val="nil"/>
              <w:left w:val="nil"/>
              <w:bottom w:val="single" w:sz="4" w:space="0" w:color="auto"/>
              <w:right w:val="single" w:sz="4" w:space="0" w:color="auto"/>
            </w:tcBorders>
          </w:tcPr>
          <w:p w:rsidR="007C08CD" w:rsidRPr="0069410C" w:rsidRDefault="007C08CD" w:rsidP="00CF3BD9">
            <w:pPr>
              <w:jc w:val="center"/>
              <w:rPr>
                <w:rFonts w:ascii="Times New Roman" w:hAnsi="Times New Roman" w:cs="Times New Roman"/>
              </w:rPr>
            </w:pPr>
            <w:r>
              <w:rPr>
                <w:rFonts w:ascii="Times New Roman" w:hAnsi="Times New Roman" w:cs="Times New Roman"/>
              </w:rPr>
              <w:t>85</w:t>
            </w:r>
          </w:p>
        </w:tc>
      </w:tr>
      <w:tr w:rsidR="007C08CD" w:rsidRPr="0084442D" w:rsidTr="00CF3BD9">
        <w:trPr>
          <w:trHeight w:val="238"/>
        </w:trPr>
        <w:tc>
          <w:tcPr>
            <w:tcW w:w="2068" w:type="dxa"/>
            <w:vMerge/>
            <w:tcBorders>
              <w:left w:val="single" w:sz="4" w:space="0" w:color="auto"/>
              <w:bottom w:val="single" w:sz="4" w:space="0" w:color="auto"/>
              <w:right w:val="single" w:sz="4" w:space="0" w:color="auto"/>
            </w:tcBorders>
            <w:shd w:val="clear" w:color="auto" w:fill="auto"/>
            <w:noWrap/>
          </w:tcPr>
          <w:p w:rsidR="007C08CD" w:rsidRPr="0069410C" w:rsidRDefault="007C08CD" w:rsidP="00CF3BD9">
            <w:pPr>
              <w:jc w:val="center"/>
              <w:rPr>
                <w:rFonts w:ascii="Times New Roman" w:hAnsi="Times New Roman" w:cs="Times New Roman"/>
                <w:b/>
              </w:rPr>
            </w:pPr>
          </w:p>
        </w:tc>
        <w:tc>
          <w:tcPr>
            <w:tcW w:w="4250" w:type="dxa"/>
            <w:tcBorders>
              <w:top w:val="single" w:sz="4" w:space="0" w:color="auto"/>
              <w:left w:val="nil"/>
              <w:bottom w:val="single" w:sz="4" w:space="0" w:color="auto"/>
              <w:right w:val="single" w:sz="4" w:space="0" w:color="auto"/>
            </w:tcBorders>
            <w:shd w:val="clear" w:color="auto" w:fill="auto"/>
            <w:noWrap/>
            <w:vAlign w:val="bottom"/>
          </w:tcPr>
          <w:p w:rsidR="007C08CD" w:rsidRDefault="007C08CD" w:rsidP="00CF3BD9">
            <w:pPr>
              <w:jc w:val="center"/>
              <w:rPr>
                <w:rFonts w:ascii="Times New Roman" w:hAnsi="Times New Roman" w:cs="Times New Roman"/>
              </w:rPr>
            </w:pPr>
            <w:r>
              <w:rPr>
                <w:rFonts w:ascii="Times New Roman" w:hAnsi="Times New Roman" w:cs="Times New Roman"/>
              </w:rPr>
              <w:t>Dança e Escárnio</w:t>
            </w:r>
          </w:p>
        </w:tc>
        <w:tc>
          <w:tcPr>
            <w:tcW w:w="2051" w:type="dxa"/>
            <w:tcBorders>
              <w:top w:val="single" w:sz="4" w:space="0" w:color="auto"/>
              <w:left w:val="nil"/>
              <w:bottom w:val="single" w:sz="4" w:space="0" w:color="auto"/>
              <w:right w:val="single" w:sz="4" w:space="0" w:color="auto"/>
            </w:tcBorders>
            <w:shd w:val="clear" w:color="auto" w:fill="auto"/>
            <w:noWrap/>
            <w:vAlign w:val="bottom"/>
          </w:tcPr>
          <w:p w:rsidR="007C08CD" w:rsidRDefault="007C08CD" w:rsidP="00CF3BD9">
            <w:pPr>
              <w:jc w:val="center"/>
              <w:rPr>
                <w:rFonts w:ascii="Times New Roman" w:hAnsi="Times New Roman" w:cs="Times New Roman"/>
              </w:rPr>
            </w:pPr>
            <w:r>
              <w:rPr>
                <w:rFonts w:ascii="Times New Roman" w:hAnsi="Times New Roman" w:cs="Times New Roman"/>
              </w:rPr>
              <w:t>12</w:t>
            </w:r>
          </w:p>
        </w:tc>
        <w:tc>
          <w:tcPr>
            <w:tcW w:w="439" w:type="dxa"/>
            <w:tcBorders>
              <w:top w:val="single" w:sz="4" w:space="0" w:color="auto"/>
              <w:left w:val="nil"/>
              <w:bottom w:val="single" w:sz="4" w:space="0" w:color="auto"/>
              <w:right w:val="single" w:sz="4" w:space="0" w:color="auto"/>
            </w:tcBorders>
          </w:tcPr>
          <w:p w:rsidR="007C08CD" w:rsidRDefault="007C08CD" w:rsidP="00CF3BD9">
            <w:pPr>
              <w:jc w:val="center"/>
              <w:rPr>
                <w:rFonts w:ascii="Times New Roman" w:hAnsi="Times New Roman" w:cs="Times New Roman"/>
              </w:rPr>
            </w:pPr>
            <w:r>
              <w:rPr>
                <w:rFonts w:ascii="Times New Roman" w:hAnsi="Times New Roman" w:cs="Times New Roman"/>
              </w:rPr>
              <w:t>60</w:t>
            </w:r>
          </w:p>
        </w:tc>
      </w:tr>
    </w:tbl>
    <w:p w:rsidR="007C08CD" w:rsidRDefault="007C08CD" w:rsidP="007C08CD">
      <w:pPr>
        <w:jc w:val="both"/>
        <w:rPr>
          <w:rFonts w:ascii="Times New Roman" w:hAnsi="Times New Roman" w:cs="Times New Roman"/>
        </w:rPr>
      </w:pPr>
    </w:p>
    <w:p w:rsidR="007C08CD" w:rsidRDefault="007C08CD" w:rsidP="007C08CD">
      <w:pPr>
        <w:jc w:val="both"/>
        <w:rPr>
          <w:rFonts w:ascii="Times New Roman" w:hAnsi="Times New Roman" w:cs="Times New Roman"/>
        </w:rPr>
      </w:pPr>
    </w:p>
    <w:p w:rsidR="007C08CD" w:rsidRPr="0083514A" w:rsidRDefault="007C08CD" w:rsidP="007C08CD">
      <w:pPr>
        <w:jc w:val="both"/>
        <w:rPr>
          <w:rFonts w:ascii="Times New Roman" w:hAnsi="Times New Roman" w:cs="Times New Roman"/>
          <w:b/>
        </w:rPr>
      </w:pPr>
      <w:r w:rsidRPr="0083514A">
        <w:rPr>
          <w:rFonts w:ascii="Times New Roman" w:hAnsi="Times New Roman" w:cs="Times New Roman"/>
          <w:b/>
        </w:rPr>
        <w:t>5.</w:t>
      </w:r>
      <w:r>
        <w:rPr>
          <w:rFonts w:ascii="Times New Roman" w:hAnsi="Times New Roman" w:cs="Times New Roman"/>
          <w:b/>
        </w:rPr>
        <w:t>6</w:t>
      </w:r>
      <w:r w:rsidRPr="0083514A">
        <w:rPr>
          <w:rFonts w:ascii="Times New Roman" w:hAnsi="Times New Roman" w:cs="Times New Roman"/>
          <w:b/>
        </w:rPr>
        <w:t>.1 Código A Satisfação Proveniente da Prática da Dança na Escola</w:t>
      </w:r>
    </w:p>
    <w:p w:rsidR="007C08CD" w:rsidRPr="0083514A" w:rsidRDefault="007C08CD" w:rsidP="007C08CD">
      <w:pPr>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Neste código de recorrência pudemos perceber sentimentos positivos nos discursos tais como: prazer, alegria e felicidade. Encontramos uma maioria dos discentes, com incidência de n=18 (90%), que relataram em seus discursos, esse resultado satisfatório:</w:t>
      </w:r>
      <w:proofErr w:type="gramStart"/>
      <w:r>
        <w:rPr>
          <w:rFonts w:ascii="Times New Roman" w:hAnsi="Times New Roman" w:cs="Times New Roman"/>
        </w:rPr>
        <w:t xml:space="preserve">  </w:t>
      </w:r>
    </w:p>
    <w:p w:rsidR="007C08CD" w:rsidRPr="00957F28" w:rsidRDefault="007C08CD" w:rsidP="007C08CD">
      <w:pPr>
        <w:spacing w:line="240" w:lineRule="auto"/>
        <w:ind w:left="2268"/>
        <w:rPr>
          <w:rFonts w:ascii="Times New Roman" w:hAnsi="Times New Roman" w:cs="Times New Roman"/>
          <w:sz w:val="22"/>
          <w:szCs w:val="22"/>
        </w:rPr>
      </w:pPr>
      <w:proofErr w:type="gramEnd"/>
    </w:p>
    <w:p w:rsidR="007C08CD" w:rsidRDefault="007C08CD" w:rsidP="007C08CD">
      <w:pPr>
        <w:spacing w:line="240" w:lineRule="auto"/>
        <w:ind w:left="2268"/>
        <w:rPr>
          <w:rFonts w:ascii="Times New Roman" w:hAnsi="Times New Roman" w:cs="Times New Roman"/>
          <w:sz w:val="22"/>
          <w:szCs w:val="22"/>
        </w:rPr>
      </w:pPr>
      <w:proofErr w:type="gramStart"/>
      <w:r w:rsidRPr="00957F28">
        <w:rPr>
          <w:rFonts w:ascii="Times New Roman" w:hAnsi="Times New Roman" w:cs="Times New Roman"/>
          <w:sz w:val="22"/>
          <w:szCs w:val="22"/>
        </w:rPr>
        <w:t>Me deixou</w:t>
      </w:r>
      <w:proofErr w:type="gramEnd"/>
      <w:r w:rsidRPr="00957F28">
        <w:rPr>
          <w:rFonts w:ascii="Times New Roman" w:hAnsi="Times New Roman" w:cs="Times New Roman"/>
          <w:sz w:val="22"/>
          <w:szCs w:val="22"/>
        </w:rPr>
        <w:t xml:space="preserve"> mais feliz e me dá</w:t>
      </w:r>
      <w:r>
        <w:rPr>
          <w:rFonts w:ascii="Times New Roman" w:hAnsi="Times New Roman" w:cs="Times New Roman"/>
          <w:sz w:val="22"/>
          <w:szCs w:val="22"/>
        </w:rPr>
        <w:t xml:space="preserve"> prazer mesmo. (Suj. 2)</w:t>
      </w:r>
    </w:p>
    <w:p w:rsidR="007C08CD" w:rsidRPr="00957F28" w:rsidRDefault="007C08CD" w:rsidP="007C08CD">
      <w:pPr>
        <w:spacing w:line="240" w:lineRule="auto"/>
        <w:ind w:left="2268"/>
        <w:rPr>
          <w:rFonts w:ascii="Times New Roman" w:hAnsi="Times New Roman" w:cs="Times New Roman"/>
          <w:sz w:val="22"/>
          <w:szCs w:val="22"/>
        </w:rPr>
      </w:pPr>
    </w:p>
    <w:p w:rsidR="007C08CD" w:rsidRDefault="007C08CD" w:rsidP="007C08CD">
      <w:pPr>
        <w:spacing w:line="240" w:lineRule="auto"/>
        <w:ind w:left="2268"/>
        <w:rPr>
          <w:rFonts w:ascii="Times New Roman" w:hAnsi="Times New Roman" w:cs="Times New Roman"/>
          <w:sz w:val="22"/>
          <w:szCs w:val="22"/>
        </w:rPr>
      </w:pPr>
      <w:r w:rsidRPr="00957F28">
        <w:rPr>
          <w:rFonts w:ascii="Times New Roman" w:hAnsi="Times New Roman" w:cs="Times New Roman"/>
          <w:sz w:val="22"/>
          <w:szCs w:val="22"/>
        </w:rPr>
        <w:t xml:space="preserve">Rapaz... </w:t>
      </w:r>
      <w:proofErr w:type="gramStart"/>
      <w:r w:rsidRPr="00957F28">
        <w:rPr>
          <w:rFonts w:ascii="Times New Roman" w:hAnsi="Times New Roman" w:cs="Times New Roman"/>
          <w:sz w:val="22"/>
          <w:szCs w:val="22"/>
        </w:rPr>
        <w:t>já</w:t>
      </w:r>
      <w:proofErr w:type="gramEnd"/>
      <w:r w:rsidRPr="00957F28">
        <w:rPr>
          <w:rFonts w:ascii="Times New Roman" w:hAnsi="Times New Roman" w:cs="Times New Roman"/>
          <w:sz w:val="22"/>
          <w:szCs w:val="22"/>
        </w:rPr>
        <w:t xml:space="preserve"> me salvou de altas burradas aí... </w:t>
      </w:r>
      <w:proofErr w:type="gramStart"/>
      <w:r w:rsidRPr="00957F28">
        <w:rPr>
          <w:rFonts w:ascii="Times New Roman" w:hAnsi="Times New Roman" w:cs="Times New Roman"/>
          <w:sz w:val="22"/>
          <w:szCs w:val="22"/>
        </w:rPr>
        <w:t>m</w:t>
      </w:r>
      <w:r>
        <w:rPr>
          <w:rFonts w:ascii="Times New Roman" w:hAnsi="Times New Roman" w:cs="Times New Roman"/>
          <w:sz w:val="22"/>
          <w:szCs w:val="22"/>
        </w:rPr>
        <w:t>e</w:t>
      </w:r>
      <w:proofErr w:type="gramEnd"/>
      <w:r>
        <w:rPr>
          <w:rFonts w:ascii="Times New Roman" w:hAnsi="Times New Roman" w:cs="Times New Roman"/>
          <w:sz w:val="22"/>
          <w:szCs w:val="22"/>
        </w:rPr>
        <w:t xml:space="preserve"> trouxe mais alegria. (Suj. 13)</w:t>
      </w:r>
    </w:p>
    <w:p w:rsidR="007C08CD" w:rsidRPr="00957F28" w:rsidRDefault="007C08CD" w:rsidP="007C08CD">
      <w:pPr>
        <w:spacing w:line="240" w:lineRule="auto"/>
        <w:ind w:left="2268"/>
        <w:rPr>
          <w:rFonts w:ascii="Times New Roman" w:hAnsi="Times New Roman" w:cs="Times New Roman"/>
          <w:sz w:val="22"/>
          <w:szCs w:val="22"/>
        </w:rPr>
      </w:pPr>
    </w:p>
    <w:p w:rsidR="007C08CD" w:rsidRPr="00957F28" w:rsidRDefault="007C08CD" w:rsidP="007C08CD">
      <w:pPr>
        <w:spacing w:line="240" w:lineRule="auto"/>
        <w:ind w:left="2268"/>
        <w:rPr>
          <w:rFonts w:ascii="Times New Roman" w:hAnsi="Times New Roman" w:cs="Times New Roman"/>
          <w:sz w:val="22"/>
          <w:szCs w:val="22"/>
        </w:rPr>
      </w:pPr>
      <w:r w:rsidRPr="00957F28">
        <w:rPr>
          <w:rFonts w:ascii="Times New Roman" w:hAnsi="Times New Roman" w:cs="Times New Roman"/>
          <w:sz w:val="22"/>
          <w:szCs w:val="22"/>
        </w:rPr>
        <w:t>Mudou meu jeito de ser, hoje sou mais feliz</w:t>
      </w:r>
      <w:r>
        <w:rPr>
          <w:rFonts w:ascii="Times New Roman" w:hAnsi="Times New Roman" w:cs="Times New Roman"/>
          <w:sz w:val="22"/>
          <w:szCs w:val="22"/>
        </w:rPr>
        <w:t>. (Suj. 15)</w:t>
      </w:r>
      <w:r w:rsidRPr="00957F28">
        <w:rPr>
          <w:rFonts w:ascii="Times New Roman" w:hAnsi="Times New Roman" w:cs="Times New Roman"/>
          <w:sz w:val="22"/>
          <w:szCs w:val="22"/>
        </w:rPr>
        <w:t xml:space="preserve"> </w:t>
      </w:r>
    </w:p>
    <w:p w:rsidR="007C08CD" w:rsidRPr="00957F28" w:rsidRDefault="007C08CD" w:rsidP="007C08CD">
      <w:pPr>
        <w:rPr>
          <w:rFonts w:ascii="Times New Roman" w:hAnsi="Times New Roman" w:cs="Times New Roman"/>
          <w:sz w:val="22"/>
          <w:szCs w:val="22"/>
        </w:rPr>
      </w:pPr>
    </w:p>
    <w:p w:rsidR="007C08CD"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dança permite aos praticantes essa sensação de alegria, liberdade e felicidade, sensações este que foi identificado nos discursos citados anteriormente por alguns sujeitos. Nesta linha de pensamento encontramos a congruência de Soares, </w:t>
      </w:r>
      <w:proofErr w:type="gramStart"/>
      <w:r w:rsidRPr="006D3EEE">
        <w:rPr>
          <w:rFonts w:ascii="Times New Roman" w:hAnsi="Times New Roman" w:cs="Times New Roman"/>
          <w:i/>
          <w:sz w:val="24"/>
          <w:szCs w:val="24"/>
        </w:rPr>
        <w:t>et</w:t>
      </w:r>
      <w:proofErr w:type="gramEnd"/>
      <w:r w:rsidRPr="006D3EEE">
        <w:rPr>
          <w:rFonts w:ascii="Times New Roman" w:hAnsi="Times New Roman" w:cs="Times New Roman"/>
          <w:i/>
          <w:sz w:val="24"/>
          <w:szCs w:val="24"/>
        </w:rPr>
        <w:t xml:space="preserve"> al</w:t>
      </w:r>
      <w:r>
        <w:rPr>
          <w:rFonts w:ascii="Times New Roman" w:hAnsi="Times New Roman" w:cs="Times New Roman"/>
          <w:sz w:val="24"/>
          <w:szCs w:val="24"/>
        </w:rPr>
        <w:t xml:space="preserve"> (1998, p. 51), que nos lembra a importância da dança:</w:t>
      </w:r>
    </w:p>
    <w:p w:rsidR="007C08CD" w:rsidRDefault="007C08CD" w:rsidP="007C08CD">
      <w:pPr>
        <w:pStyle w:val="Padro"/>
        <w:spacing w:after="0" w:line="360" w:lineRule="auto"/>
        <w:jc w:val="both"/>
        <w:rPr>
          <w:rFonts w:ascii="Times New Roman" w:hAnsi="Times New Roman" w:cs="Times New Roman"/>
          <w:sz w:val="24"/>
          <w:szCs w:val="24"/>
        </w:rPr>
      </w:pPr>
    </w:p>
    <w:p w:rsidR="007C08CD" w:rsidRDefault="007C08CD" w:rsidP="007C08CD">
      <w:pPr>
        <w:pStyle w:val="Padro"/>
        <w:spacing w:after="0" w:line="240" w:lineRule="auto"/>
        <w:ind w:left="2268"/>
        <w:jc w:val="both"/>
        <w:rPr>
          <w:rFonts w:ascii="Times New Roman" w:hAnsi="Times New Roman" w:cs="Times New Roman"/>
        </w:rPr>
      </w:pPr>
      <w:r w:rsidRPr="00046699">
        <w:rPr>
          <w:rFonts w:ascii="Times New Roman" w:hAnsi="Times New Roman" w:cs="Times New Roman"/>
        </w:rPr>
        <w:t xml:space="preserve">A dança permite aos alunos perceberam o significado e a importância do resgate de nossa cultura, pois ela é uma rica oportunidade de proporcionar-lhes a liberdade de expressar-se, rompendo padrões preestabelecidos de trabalho com o movimento humano, pois o mesmo possui forte representação, permitindo ao indivíduo extrapolar seus sentimentos, </w:t>
      </w:r>
      <w:r>
        <w:rPr>
          <w:rFonts w:ascii="Times New Roman" w:hAnsi="Times New Roman" w:cs="Times New Roman"/>
        </w:rPr>
        <w:t>para a elaboração de conceitos.</w:t>
      </w:r>
    </w:p>
    <w:p w:rsidR="007C08CD" w:rsidRDefault="007C08CD" w:rsidP="007C08CD">
      <w:pPr>
        <w:spacing w:line="360" w:lineRule="auto"/>
        <w:jc w:val="both"/>
        <w:rPr>
          <w:rFonts w:ascii="Times New Roman" w:hAnsi="Times New Roman" w:cs="Times New Roman"/>
        </w:rPr>
      </w:pPr>
    </w:p>
    <w:p w:rsidR="007C08CD" w:rsidRPr="0083514A" w:rsidRDefault="007C08CD" w:rsidP="007C08CD">
      <w:pPr>
        <w:spacing w:line="360" w:lineRule="auto"/>
        <w:jc w:val="both"/>
        <w:rPr>
          <w:rFonts w:ascii="Times New Roman" w:hAnsi="Times New Roman" w:cs="Times New Roman"/>
          <w:b/>
        </w:rPr>
      </w:pPr>
      <w:r>
        <w:rPr>
          <w:rFonts w:ascii="Times New Roman" w:hAnsi="Times New Roman" w:cs="Times New Roman"/>
          <w:b/>
        </w:rPr>
        <w:t>5.6</w:t>
      </w:r>
      <w:r w:rsidRPr="0083514A">
        <w:rPr>
          <w:rFonts w:ascii="Times New Roman" w:hAnsi="Times New Roman" w:cs="Times New Roman"/>
          <w:b/>
        </w:rPr>
        <w:t>.2 Código Dança e Esportes</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Encontramos este código a partir da pergunta: </w:t>
      </w:r>
      <w:r w:rsidRPr="0077075A">
        <w:rPr>
          <w:rFonts w:ascii="Times New Roman" w:hAnsi="Times New Roman" w:cs="Times New Roman"/>
          <w:i/>
        </w:rPr>
        <w:t>Você tem a dança como prioridade na sua prática de atividade física? Por quê?</w:t>
      </w:r>
      <w:r>
        <w:rPr>
          <w:rFonts w:ascii="Times New Roman" w:hAnsi="Times New Roman" w:cs="Times New Roman"/>
        </w:rPr>
        <w:t xml:space="preserve"> A maioria dos entrevistados com n=17 (85%), respondeu que pratica outros esportes, além da dança, como futebol, </w:t>
      </w:r>
      <w:r>
        <w:rPr>
          <w:rFonts w:ascii="Times New Roman" w:hAnsi="Times New Roman" w:cs="Times New Roman"/>
        </w:rPr>
        <w:lastRenderedPageBreak/>
        <w:t>capoeira e vôlei, sendo assim, eles não têm a dança como prioridade, o que podemos perceber em algumas falas:</w:t>
      </w:r>
    </w:p>
    <w:p w:rsidR="007C08CD" w:rsidRDefault="007C08CD" w:rsidP="007C08CD">
      <w:pPr>
        <w:spacing w:line="360" w:lineRule="auto"/>
        <w:jc w:val="both"/>
        <w:rPr>
          <w:rFonts w:ascii="Times New Roman" w:hAnsi="Times New Roman" w:cs="Times New Roman"/>
        </w:rPr>
      </w:pPr>
    </w:p>
    <w:p w:rsidR="007C08CD" w:rsidRDefault="007C08CD" w:rsidP="007C08CD">
      <w:pPr>
        <w:spacing w:line="240" w:lineRule="auto"/>
        <w:ind w:left="2268"/>
        <w:jc w:val="both"/>
        <w:rPr>
          <w:rFonts w:ascii="Times New Roman" w:hAnsi="Times New Roman" w:cs="Times New Roman"/>
          <w:sz w:val="22"/>
          <w:szCs w:val="22"/>
        </w:rPr>
      </w:pPr>
      <w:r w:rsidRPr="00E64898">
        <w:rPr>
          <w:rFonts w:ascii="Times New Roman" w:hAnsi="Times New Roman" w:cs="Times New Roman"/>
          <w:sz w:val="22"/>
          <w:szCs w:val="22"/>
        </w:rPr>
        <w:t>Não, pra mim minha melhor ativida</w:t>
      </w:r>
      <w:r>
        <w:rPr>
          <w:rFonts w:ascii="Times New Roman" w:hAnsi="Times New Roman" w:cs="Times New Roman"/>
          <w:sz w:val="22"/>
          <w:szCs w:val="22"/>
        </w:rPr>
        <w:t xml:space="preserve">de física é o futebol e a dança. </w:t>
      </w:r>
      <w:r w:rsidRPr="00E64898">
        <w:rPr>
          <w:rFonts w:ascii="Times New Roman" w:hAnsi="Times New Roman" w:cs="Times New Roman"/>
          <w:sz w:val="22"/>
          <w:szCs w:val="22"/>
        </w:rPr>
        <w:t>(Suj. 3)</w:t>
      </w:r>
    </w:p>
    <w:p w:rsidR="007C08CD" w:rsidRPr="00E64898" w:rsidRDefault="007C08CD" w:rsidP="007C08CD">
      <w:pPr>
        <w:spacing w:line="240" w:lineRule="auto"/>
        <w:ind w:left="2268"/>
        <w:jc w:val="both"/>
        <w:rPr>
          <w:rFonts w:ascii="Times New Roman" w:hAnsi="Times New Roman" w:cs="Times New Roman"/>
          <w:sz w:val="22"/>
          <w:szCs w:val="22"/>
        </w:rPr>
      </w:pPr>
    </w:p>
    <w:p w:rsidR="007C08CD" w:rsidRDefault="007C08CD" w:rsidP="007C08CD">
      <w:pPr>
        <w:spacing w:line="240" w:lineRule="auto"/>
        <w:ind w:left="2268"/>
        <w:jc w:val="both"/>
        <w:rPr>
          <w:rFonts w:ascii="Times New Roman" w:hAnsi="Times New Roman" w:cs="Times New Roman"/>
          <w:sz w:val="22"/>
          <w:szCs w:val="22"/>
        </w:rPr>
      </w:pPr>
      <w:r w:rsidRPr="00E64898">
        <w:rPr>
          <w:rFonts w:ascii="Times New Roman" w:hAnsi="Times New Roman" w:cs="Times New Roman"/>
          <w:sz w:val="22"/>
          <w:szCs w:val="22"/>
        </w:rPr>
        <w:t xml:space="preserve">Não, faço capoeira, futebol... </w:t>
      </w:r>
      <w:proofErr w:type="gramStart"/>
      <w:r w:rsidRPr="00E64898">
        <w:rPr>
          <w:rFonts w:ascii="Times New Roman" w:hAnsi="Times New Roman" w:cs="Times New Roman"/>
          <w:sz w:val="22"/>
          <w:szCs w:val="22"/>
        </w:rPr>
        <w:t>outras</w:t>
      </w:r>
      <w:proofErr w:type="gramEnd"/>
      <w:r w:rsidRPr="00E64898">
        <w:rPr>
          <w:rFonts w:ascii="Times New Roman" w:hAnsi="Times New Roman" w:cs="Times New Roman"/>
          <w:sz w:val="22"/>
          <w:szCs w:val="22"/>
        </w:rPr>
        <w:t xml:space="preserve"> coisas</w:t>
      </w:r>
      <w:r>
        <w:rPr>
          <w:rFonts w:ascii="Times New Roman" w:hAnsi="Times New Roman" w:cs="Times New Roman"/>
          <w:sz w:val="22"/>
          <w:szCs w:val="22"/>
        </w:rPr>
        <w:t>.</w:t>
      </w:r>
      <w:r w:rsidRPr="00E64898">
        <w:rPr>
          <w:rFonts w:ascii="Times New Roman" w:hAnsi="Times New Roman" w:cs="Times New Roman"/>
          <w:sz w:val="22"/>
          <w:szCs w:val="22"/>
        </w:rPr>
        <w:t xml:space="preserve"> (Suj. 7)</w:t>
      </w:r>
    </w:p>
    <w:p w:rsidR="007C08CD" w:rsidRPr="00E64898" w:rsidRDefault="007C08CD" w:rsidP="007C08CD">
      <w:pPr>
        <w:spacing w:line="240" w:lineRule="auto"/>
        <w:ind w:left="2268"/>
        <w:jc w:val="both"/>
        <w:rPr>
          <w:rFonts w:ascii="Times New Roman" w:hAnsi="Times New Roman" w:cs="Times New Roman"/>
          <w:sz w:val="22"/>
          <w:szCs w:val="22"/>
        </w:rPr>
      </w:pPr>
    </w:p>
    <w:p w:rsidR="007C08CD" w:rsidRPr="00E64898" w:rsidRDefault="007C08CD" w:rsidP="007C08CD">
      <w:pPr>
        <w:spacing w:line="240" w:lineRule="auto"/>
        <w:ind w:left="2268"/>
        <w:jc w:val="both"/>
        <w:rPr>
          <w:rFonts w:ascii="Times New Roman" w:hAnsi="Times New Roman" w:cs="Times New Roman"/>
          <w:sz w:val="22"/>
          <w:szCs w:val="22"/>
        </w:rPr>
      </w:pPr>
      <w:r w:rsidRPr="00E64898">
        <w:rPr>
          <w:rFonts w:ascii="Times New Roman" w:hAnsi="Times New Roman" w:cs="Times New Roman"/>
          <w:sz w:val="22"/>
          <w:szCs w:val="22"/>
        </w:rPr>
        <w:t>N</w:t>
      </w:r>
      <w:r>
        <w:rPr>
          <w:rFonts w:ascii="Times New Roman" w:hAnsi="Times New Roman" w:cs="Times New Roman"/>
          <w:sz w:val="22"/>
          <w:szCs w:val="22"/>
        </w:rPr>
        <w:t>ão, também tem futebol, vôlei.</w:t>
      </w:r>
      <w:r w:rsidRPr="00E64898">
        <w:rPr>
          <w:rFonts w:ascii="Times New Roman" w:hAnsi="Times New Roman" w:cs="Times New Roman"/>
          <w:sz w:val="22"/>
          <w:szCs w:val="22"/>
        </w:rPr>
        <w:t xml:space="preserve"> (Suj. 9</w:t>
      </w:r>
      <w:proofErr w:type="gramStart"/>
      <w:r w:rsidRPr="00E64898">
        <w:rPr>
          <w:rFonts w:ascii="Times New Roman" w:hAnsi="Times New Roman" w:cs="Times New Roman"/>
          <w:sz w:val="22"/>
          <w:szCs w:val="22"/>
        </w:rPr>
        <w:t>)</w:t>
      </w:r>
      <w:proofErr w:type="gramEnd"/>
      <w:r>
        <w:rPr>
          <w:rFonts w:ascii="Times New Roman" w:hAnsi="Times New Roman" w:cs="Times New Roman"/>
          <w:sz w:val="22"/>
          <w:szCs w:val="22"/>
        </w:rPr>
        <w:tab/>
      </w:r>
    </w:p>
    <w:p w:rsidR="007C08CD" w:rsidRDefault="007C08CD" w:rsidP="007C08CD">
      <w:pPr>
        <w:spacing w:line="360" w:lineRule="auto"/>
        <w:jc w:val="both"/>
        <w:rPr>
          <w:rFonts w:ascii="Times New Roman" w:hAnsi="Times New Roman" w:cs="Times New Roman"/>
          <w:b/>
        </w:rPr>
      </w:pPr>
    </w:p>
    <w:p w:rsidR="007C08CD" w:rsidRPr="0083514A"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b/>
        </w:rPr>
        <w:tab/>
      </w:r>
      <w:r w:rsidRPr="0083514A">
        <w:rPr>
          <w:rFonts w:ascii="Times New Roman" w:hAnsi="Times New Roman" w:cs="Times New Roman"/>
          <w:sz w:val="24"/>
          <w:szCs w:val="24"/>
        </w:rPr>
        <w:t>Nas vozes dos sujeitos eles afirmam praticar outras atividades junto com a dança. Isso é o que o professor de Educação Física deveria fazer em suas aulas, diversificar as atividades, para que os discentes tenham práticas variadas de atividades físicas, fazendo com que os gêneros sejam tratados e respeitados por iguais. Os esportes e demais atividades físicas são para todos os gêneros. A escola é o reflexo da nossa sociedade, por isso que temos que tratar todos iguais, os alunos, alunas e práticas de atividade física em geral. Desse modo, Rangel (2002</w:t>
      </w:r>
      <w:r>
        <w:rPr>
          <w:rFonts w:ascii="Times New Roman" w:hAnsi="Times New Roman" w:cs="Times New Roman"/>
          <w:sz w:val="24"/>
          <w:szCs w:val="24"/>
        </w:rPr>
        <w:t>, p. 54</w:t>
      </w:r>
      <w:r w:rsidRPr="0083514A">
        <w:rPr>
          <w:rFonts w:ascii="Times New Roman" w:hAnsi="Times New Roman" w:cs="Times New Roman"/>
          <w:sz w:val="24"/>
          <w:szCs w:val="24"/>
        </w:rPr>
        <w:t>) lembra que:</w:t>
      </w:r>
    </w:p>
    <w:p w:rsidR="007C08CD" w:rsidRDefault="007C08CD" w:rsidP="007C08CD">
      <w:pPr>
        <w:pStyle w:val="Padro"/>
        <w:spacing w:after="0" w:line="360" w:lineRule="auto"/>
        <w:jc w:val="both"/>
        <w:rPr>
          <w:rFonts w:ascii="Times New Roman" w:hAnsi="Times New Roman" w:cs="Times New Roman"/>
          <w:sz w:val="24"/>
          <w:szCs w:val="24"/>
        </w:rPr>
      </w:pPr>
    </w:p>
    <w:p w:rsidR="007C08CD" w:rsidRPr="000E2E36" w:rsidRDefault="007C08CD" w:rsidP="007C08CD">
      <w:pPr>
        <w:pStyle w:val="Padro"/>
        <w:spacing w:after="0" w:line="240" w:lineRule="auto"/>
        <w:ind w:left="2268"/>
        <w:jc w:val="both"/>
        <w:rPr>
          <w:rFonts w:ascii="Times New Roman" w:hAnsi="Times New Roman" w:cs="Times New Roman"/>
        </w:rPr>
      </w:pPr>
      <w:r w:rsidRPr="000E2E36">
        <w:rPr>
          <w:rFonts w:ascii="Times New Roman" w:hAnsi="Times New Roman" w:cs="Times New Roman"/>
        </w:rPr>
        <w:t xml:space="preserve">A escola é um dos ambientes que sistematiza os conceitos e pressupostos, visando </w:t>
      </w:r>
      <w:proofErr w:type="gramStart"/>
      <w:r w:rsidRPr="000E2E36">
        <w:rPr>
          <w:rFonts w:ascii="Times New Roman" w:hAnsi="Times New Roman" w:cs="Times New Roman"/>
        </w:rPr>
        <w:t>a</w:t>
      </w:r>
      <w:proofErr w:type="gramEnd"/>
      <w:r w:rsidRPr="000E2E36">
        <w:rPr>
          <w:rFonts w:ascii="Times New Roman" w:hAnsi="Times New Roman" w:cs="Times New Roman"/>
        </w:rPr>
        <w:t xml:space="preserve"> transformação social de cada cidadão. Por conseguinte, é um estabelecimento destinado </w:t>
      </w:r>
      <w:proofErr w:type="gramStart"/>
      <w:r w:rsidRPr="000E2E36">
        <w:rPr>
          <w:rFonts w:ascii="Times New Roman" w:hAnsi="Times New Roman" w:cs="Times New Roman"/>
        </w:rPr>
        <w:t>à</w:t>
      </w:r>
      <w:proofErr w:type="gramEnd"/>
      <w:r w:rsidRPr="000E2E36">
        <w:rPr>
          <w:rFonts w:ascii="Times New Roman" w:hAnsi="Times New Roman" w:cs="Times New Roman"/>
        </w:rPr>
        <w:t xml:space="preserve"> uma educação formal, proporcionando ao indivíduo choque de valores, tanto no convício social com os colegas, professores e funcionários, quanto no que se refere aos conteúdos abordados em sala de aula. É na escola que o indivíduo tem acesso a um número bastante diversificado de informações e comportamentos, onde a educação define-se através das ideologias presentes.</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Neste sentido percebemos o quanto é importante qualquer tipo de atividade física, principalmente na época da adolescência, fase em que o sujeito está se descobrindo, por isso a necessidade dele praticar várias coisas pra saber o que quer levar pra sua prática de esportes no futuro.</w:t>
      </w:r>
    </w:p>
    <w:p w:rsidR="007C08CD" w:rsidRPr="0083514A" w:rsidRDefault="007C08CD" w:rsidP="007C08CD">
      <w:pPr>
        <w:spacing w:line="360" w:lineRule="auto"/>
        <w:jc w:val="both"/>
        <w:rPr>
          <w:rFonts w:ascii="Times New Roman" w:hAnsi="Times New Roman" w:cs="Times New Roman"/>
          <w:b/>
        </w:rPr>
      </w:pPr>
      <w:r>
        <w:rPr>
          <w:rFonts w:ascii="Times New Roman" w:hAnsi="Times New Roman" w:cs="Times New Roman"/>
          <w:b/>
        </w:rPr>
        <w:t>5.6</w:t>
      </w:r>
      <w:r w:rsidRPr="0083514A">
        <w:rPr>
          <w:rFonts w:ascii="Times New Roman" w:hAnsi="Times New Roman" w:cs="Times New Roman"/>
          <w:b/>
        </w:rPr>
        <w:t>.3 Código Dança e Escárnio</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Construímos esse código a partir da seguinte pergunta: </w:t>
      </w:r>
      <w:r w:rsidRPr="0000438C">
        <w:rPr>
          <w:rFonts w:ascii="Times New Roman" w:hAnsi="Times New Roman" w:cs="Times New Roman"/>
          <w:i/>
        </w:rPr>
        <w:t>Existe algo que te incomoda na</w:t>
      </w:r>
      <w:r>
        <w:rPr>
          <w:rFonts w:ascii="Times New Roman" w:hAnsi="Times New Roman" w:cs="Times New Roman"/>
          <w:i/>
        </w:rPr>
        <w:t xml:space="preserve">s aulas de dança? Dê um exemplo. </w:t>
      </w:r>
      <w:r>
        <w:rPr>
          <w:rFonts w:ascii="Times New Roman" w:hAnsi="Times New Roman" w:cs="Times New Roman"/>
        </w:rPr>
        <w:t xml:space="preserve">Encontramos n=12 (60%), em que os alunos e alunas entrevistados responderam que se incomodam com algumas pessoas que fazem algum comentário desagradável, ou mesmo com olhares de reprovação no </w:t>
      </w:r>
      <w:r>
        <w:rPr>
          <w:rFonts w:ascii="Times New Roman" w:hAnsi="Times New Roman" w:cs="Times New Roman"/>
        </w:rPr>
        <w:lastRenderedPageBreak/>
        <w:t>momento em que estão dançando nas aulas. É o que nos mostram alguns relatos dos sujeitos:</w:t>
      </w:r>
    </w:p>
    <w:p w:rsidR="007C08CD" w:rsidRDefault="007C08CD" w:rsidP="007C08CD">
      <w:pPr>
        <w:spacing w:line="360" w:lineRule="auto"/>
        <w:jc w:val="both"/>
        <w:rPr>
          <w:rFonts w:ascii="Times New Roman" w:hAnsi="Times New Roman" w:cs="Times New Roman"/>
        </w:rPr>
      </w:pPr>
    </w:p>
    <w:p w:rsidR="007C08CD" w:rsidRDefault="007C08CD" w:rsidP="007C08CD">
      <w:pPr>
        <w:spacing w:line="240" w:lineRule="auto"/>
        <w:ind w:left="2268"/>
        <w:jc w:val="both"/>
        <w:rPr>
          <w:rFonts w:ascii="Times New Roman" w:hAnsi="Times New Roman" w:cs="Times New Roman"/>
          <w:sz w:val="22"/>
          <w:szCs w:val="22"/>
        </w:rPr>
      </w:pPr>
      <w:r w:rsidRPr="004F70FC">
        <w:rPr>
          <w:rFonts w:ascii="Times New Roman" w:hAnsi="Times New Roman" w:cs="Times New Roman"/>
          <w:sz w:val="22"/>
          <w:szCs w:val="22"/>
        </w:rPr>
        <w:t xml:space="preserve">Sim, as meninas ficam mangando, que não sabe dançar e fica com </w:t>
      </w:r>
      <w:r>
        <w:rPr>
          <w:rFonts w:ascii="Times New Roman" w:hAnsi="Times New Roman" w:cs="Times New Roman"/>
          <w:sz w:val="22"/>
          <w:szCs w:val="22"/>
        </w:rPr>
        <w:t>inveja porque não sabe. (Suj. 1)</w:t>
      </w:r>
    </w:p>
    <w:p w:rsidR="007C08CD" w:rsidRPr="004F70FC" w:rsidRDefault="007C08CD" w:rsidP="007C08CD">
      <w:pPr>
        <w:spacing w:line="240" w:lineRule="auto"/>
        <w:ind w:left="2268"/>
        <w:jc w:val="both"/>
        <w:rPr>
          <w:rFonts w:ascii="Times New Roman" w:hAnsi="Times New Roman" w:cs="Times New Roman"/>
          <w:sz w:val="22"/>
          <w:szCs w:val="22"/>
        </w:rPr>
      </w:pPr>
    </w:p>
    <w:p w:rsidR="007C08CD" w:rsidRDefault="007C08CD" w:rsidP="007C08CD">
      <w:pPr>
        <w:spacing w:line="240" w:lineRule="auto"/>
        <w:ind w:left="2268"/>
        <w:jc w:val="both"/>
        <w:rPr>
          <w:rFonts w:ascii="Times New Roman" w:hAnsi="Times New Roman" w:cs="Times New Roman"/>
          <w:sz w:val="22"/>
          <w:szCs w:val="22"/>
        </w:rPr>
      </w:pPr>
      <w:r w:rsidRPr="004F70FC">
        <w:rPr>
          <w:rFonts w:ascii="Times New Roman" w:hAnsi="Times New Roman" w:cs="Times New Roman"/>
          <w:sz w:val="22"/>
          <w:szCs w:val="22"/>
        </w:rPr>
        <w:t>Sim, algumas pessoas que mangava de você, tinha preconceito no seu jeito de dançar</w:t>
      </w:r>
      <w:r>
        <w:rPr>
          <w:rFonts w:ascii="Times New Roman" w:hAnsi="Times New Roman" w:cs="Times New Roman"/>
          <w:sz w:val="22"/>
          <w:szCs w:val="22"/>
        </w:rPr>
        <w:t>. (Suj. 10)</w:t>
      </w:r>
    </w:p>
    <w:p w:rsidR="007C08CD" w:rsidRPr="004F70FC" w:rsidRDefault="007C08CD" w:rsidP="007C08CD">
      <w:pPr>
        <w:spacing w:line="240" w:lineRule="auto"/>
        <w:ind w:left="2268"/>
        <w:jc w:val="both"/>
        <w:rPr>
          <w:rFonts w:ascii="Times New Roman" w:hAnsi="Times New Roman" w:cs="Times New Roman"/>
          <w:sz w:val="22"/>
          <w:szCs w:val="22"/>
        </w:rPr>
      </w:pPr>
    </w:p>
    <w:p w:rsidR="007C08CD" w:rsidRPr="004F70FC" w:rsidRDefault="007C08CD" w:rsidP="007C08CD">
      <w:pPr>
        <w:spacing w:line="240" w:lineRule="auto"/>
        <w:ind w:left="2268"/>
        <w:jc w:val="both"/>
        <w:rPr>
          <w:rFonts w:ascii="Times New Roman" w:hAnsi="Times New Roman" w:cs="Times New Roman"/>
          <w:b/>
          <w:sz w:val="22"/>
          <w:szCs w:val="22"/>
        </w:rPr>
      </w:pPr>
      <w:r w:rsidRPr="004F70FC">
        <w:rPr>
          <w:rFonts w:ascii="Times New Roman" w:hAnsi="Times New Roman" w:cs="Times New Roman"/>
          <w:sz w:val="22"/>
          <w:szCs w:val="22"/>
        </w:rPr>
        <w:t>Algumas p</w:t>
      </w:r>
      <w:r>
        <w:rPr>
          <w:rFonts w:ascii="Times New Roman" w:hAnsi="Times New Roman" w:cs="Times New Roman"/>
          <w:sz w:val="22"/>
          <w:szCs w:val="22"/>
        </w:rPr>
        <w:t>essoas que não ficavam prestando atenção</w:t>
      </w:r>
      <w:proofErr w:type="gramStart"/>
      <w:r>
        <w:rPr>
          <w:rFonts w:ascii="Times New Roman" w:hAnsi="Times New Roman" w:cs="Times New Roman"/>
          <w:sz w:val="22"/>
          <w:szCs w:val="22"/>
        </w:rPr>
        <w:t xml:space="preserve">, </w:t>
      </w:r>
      <w:r w:rsidRPr="004F70FC">
        <w:rPr>
          <w:rFonts w:ascii="Times New Roman" w:hAnsi="Times New Roman" w:cs="Times New Roman"/>
          <w:sz w:val="22"/>
          <w:szCs w:val="22"/>
        </w:rPr>
        <w:t>ficav</w:t>
      </w:r>
      <w:r>
        <w:rPr>
          <w:rFonts w:ascii="Times New Roman" w:hAnsi="Times New Roman" w:cs="Times New Roman"/>
          <w:sz w:val="22"/>
          <w:szCs w:val="22"/>
        </w:rPr>
        <w:t>am</w:t>
      </w:r>
      <w:proofErr w:type="gramEnd"/>
      <w:r>
        <w:rPr>
          <w:rFonts w:ascii="Times New Roman" w:hAnsi="Times New Roman" w:cs="Times New Roman"/>
          <w:sz w:val="22"/>
          <w:szCs w:val="22"/>
        </w:rPr>
        <w:t xml:space="preserve"> rindo. (Suj. 14)</w:t>
      </w:r>
    </w:p>
    <w:p w:rsidR="007C08CD" w:rsidRDefault="007C08CD" w:rsidP="007C08CD">
      <w:pPr>
        <w:spacing w:line="360" w:lineRule="auto"/>
        <w:jc w:val="both"/>
        <w:rPr>
          <w:rFonts w:ascii="Times New Roman" w:hAnsi="Times New Roman" w:cs="Times New Roman"/>
          <w:b/>
        </w:rPr>
      </w:pPr>
    </w:p>
    <w:p w:rsidR="007C08CD" w:rsidRPr="00F670EC"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b/>
        </w:rPr>
        <w:tab/>
      </w:r>
      <w:r w:rsidRPr="00F670EC">
        <w:rPr>
          <w:rFonts w:ascii="Times New Roman" w:hAnsi="Times New Roman" w:cs="Times New Roman"/>
          <w:sz w:val="24"/>
          <w:szCs w:val="24"/>
        </w:rPr>
        <w:t>Na maioria das v</w:t>
      </w:r>
      <w:r>
        <w:rPr>
          <w:rFonts w:ascii="Times New Roman" w:hAnsi="Times New Roman" w:cs="Times New Roman"/>
          <w:sz w:val="24"/>
          <w:szCs w:val="24"/>
        </w:rPr>
        <w:t xml:space="preserve">ezes, o preconceito ainda é fator negativo </w:t>
      </w:r>
      <w:r w:rsidRPr="00F670EC">
        <w:rPr>
          <w:rFonts w:ascii="Times New Roman" w:hAnsi="Times New Roman" w:cs="Times New Roman"/>
          <w:sz w:val="24"/>
          <w:szCs w:val="24"/>
        </w:rPr>
        <w:t xml:space="preserve">que faz com que os discentes se sintam incomodados e em situações desagradáveis nas aulas de dança. Essa situação de constrangimento ainda está muito presente nas aulas de dança na escola, e isso deve ser trabalhado com paciência de dedicação, e a escola é um lugar onde acontecem </w:t>
      </w:r>
      <w:r>
        <w:rPr>
          <w:rFonts w:ascii="Times New Roman" w:hAnsi="Times New Roman" w:cs="Times New Roman"/>
          <w:sz w:val="24"/>
          <w:szCs w:val="24"/>
        </w:rPr>
        <w:t>as construções e/ou desconstruções de</w:t>
      </w:r>
      <w:r w:rsidRPr="00F670EC">
        <w:rPr>
          <w:rFonts w:ascii="Times New Roman" w:hAnsi="Times New Roman" w:cs="Times New Roman"/>
          <w:sz w:val="24"/>
          <w:szCs w:val="24"/>
        </w:rPr>
        <w:t xml:space="preserve">sses conceitos e preconceitos </w:t>
      </w:r>
      <w:r>
        <w:rPr>
          <w:rFonts w:ascii="Times New Roman" w:hAnsi="Times New Roman" w:cs="Times New Roman"/>
          <w:sz w:val="24"/>
          <w:szCs w:val="24"/>
        </w:rPr>
        <w:t xml:space="preserve">sociais. Essa situação </w:t>
      </w:r>
      <w:r w:rsidRPr="00F670EC">
        <w:rPr>
          <w:rFonts w:ascii="Times New Roman" w:hAnsi="Times New Roman" w:cs="Times New Roman"/>
          <w:sz w:val="24"/>
          <w:szCs w:val="24"/>
        </w:rPr>
        <w:t xml:space="preserve">que os alunos </w:t>
      </w:r>
      <w:r>
        <w:rPr>
          <w:rFonts w:ascii="Times New Roman" w:hAnsi="Times New Roman" w:cs="Times New Roman"/>
          <w:sz w:val="24"/>
          <w:szCs w:val="24"/>
        </w:rPr>
        <w:t xml:space="preserve">vivenciam </w:t>
      </w:r>
      <w:r w:rsidRPr="00F670EC">
        <w:rPr>
          <w:rFonts w:ascii="Times New Roman" w:hAnsi="Times New Roman" w:cs="Times New Roman"/>
          <w:sz w:val="24"/>
          <w:szCs w:val="24"/>
        </w:rPr>
        <w:t xml:space="preserve">na escola, </w:t>
      </w:r>
      <w:r>
        <w:rPr>
          <w:rFonts w:ascii="Times New Roman" w:hAnsi="Times New Roman" w:cs="Times New Roman"/>
          <w:sz w:val="24"/>
          <w:szCs w:val="24"/>
        </w:rPr>
        <w:t>é apenas uma de muitas, pois existem outra</w:t>
      </w:r>
      <w:r w:rsidRPr="00F670EC">
        <w:rPr>
          <w:rFonts w:ascii="Times New Roman" w:hAnsi="Times New Roman" w:cs="Times New Roman"/>
          <w:sz w:val="24"/>
          <w:szCs w:val="24"/>
        </w:rPr>
        <w:t xml:space="preserve">s, como discute Zenaide, </w:t>
      </w:r>
      <w:proofErr w:type="gramStart"/>
      <w:r w:rsidRPr="00F670EC">
        <w:rPr>
          <w:rFonts w:ascii="Times New Roman" w:hAnsi="Times New Roman" w:cs="Times New Roman"/>
          <w:sz w:val="24"/>
          <w:szCs w:val="24"/>
        </w:rPr>
        <w:t>et</w:t>
      </w:r>
      <w:proofErr w:type="gramEnd"/>
      <w:r w:rsidRPr="00F670EC">
        <w:rPr>
          <w:rFonts w:ascii="Times New Roman" w:hAnsi="Times New Roman" w:cs="Times New Roman"/>
          <w:sz w:val="24"/>
          <w:szCs w:val="24"/>
        </w:rPr>
        <w:t xml:space="preserve"> al (2003, p.166):</w:t>
      </w:r>
    </w:p>
    <w:p w:rsidR="007C08CD" w:rsidRDefault="007C08CD" w:rsidP="007C08CD">
      <w:pPr>
        <w:pStyle w:val="Padro"/>
        <w:spacing w:after="0" w:line="360" w:lineRule="auto"/>
        <w:jc w:val="both"/>
        <w:rPr>
          <w:rFonts w:ascii="Times New Roman" w:hAnsi="Times New Roman" w:cs="Times New Roman"/>
          <w:sz w:val="24"/>
          <w:szCs w:val="24"/>
        </w:rPr>
      </w:pPr>
    </w:p>
    <w:p w:rsidR="007C08CD" w:rsidRDefault="007C08CD" w:rsidP="007C08CD">
      <w:pPr>
        <w:pStyle w:val="Padro"/>
        <w:spacing w:after="0" w:line="240" w:lineRule="auto"/>
        <w:ind w:left="2268"/>
        <w:jc w:val="both"/>
        <w:rPr>
          <w:rFonts w:ascii="Times New Roman" w:hAnsi="Times New Roman" w:cs="Times New Roman"/>
        </w:rPr>
      </w:pPr>
      <w:r w:rsidRPr="00C1763D">
        <w:rPr>
          <w:rFonts w:ascii="Times New Roman" w:hAnsi="Times New Roman" w:cs="Times New Roman"/>
        </w:rPr>
        <w:t xml:space="preserve">O Racismo, o </w:t>
      </w:r>
      <w:proofErr w:type="spellStart"/>
      <w:r w:rsidRPr="00C1763D">
        <w:rPr>
          <w:rFonts w:ascii="Times New Roman" w:hAnsi="Times New Roman" w:cs="Times New Roman"/>
        </w:rPr>
        <w:t>sexismo</w:t>
      </w:r>
      <w:proofErr w:type="spellEnd"/>
      <w:r w:rsidRPr="00C1763D">
        <w:rPr>
          <w:rFonts w:ascii="Times New Roman" w:hAnsi="Times New Roman" w:cs="Times New Roman"/>
        </w:rPr>
        <w:t xml:space="preserve"> e demais discriminações devem ser entendidos e trabalhados como um desafio para todas as pessoas formadoras da sociedade, que passará a lutar, em conjunto, contra esses males sociais com o objetivo de construir umas relações interpessoais mais igualitárias, que respeitem a todas (os) em suas diversidades, uma sociedade cada vez mais inclusiva, na qual as (os) excluídas formem uma minoria absoluta.</w:t>
      </w:r>
    </w:p>
    <w:p w:rsidR="007C08CD" w:rsidRPr="002C4FCF"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 partir das falas dos discentes, nos códigos relacionados a essa categoria de satisfação e insatisfação, percebemos o quanto a escola precisa trabalhar a questão de gênero e da diversidade, para que o respeito seja uma das principais formas de diminuir qualquer tipo de exclusão nesse ambiente em que a educação inclusiva seja prioridade.</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b/>
        </w:rPr>
      </w:pPr>
      <w:proofErr w:type="gramStart"/>
      <w:r>
        <w:rPr>
          <w:rFonts w:ascii="Times New Roman" w:hAnsi="Times New Roman" w:cs="Times New Roman"/>
          <w:b/>
        </w:rPr>
        <w:t>5.7</w:t>
      </w:r>
      <w:r w:rsidRPr="00983E7A">
        <w:rPr>
          <w:rFonts w:ascii="Times New Roman" w:hAnsi="Times New Roman" w:cs="Times New Roman"/>
          <w:b/>
        </w:rPr>
        <w:t xml:space="preserve"> CATEGORIA</w:t>
      </w:r>
      <w:proofErr w:type="gramEnd"/>
      <w:r w:rsidRPr="00983E7A">
        <w:rPr>
          <w:rFonts w:ascii="Times New Roman" w:hAnsi="Times New Roman" w:cs="Times New Roman"/>
          <w:b/>
        </w:rPr>
        <w:t xml:space="preserve"> A DANÇA E A SOCIEDADE</w:t>
      </w: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r>
        <w:rPr>
          <w:rFonts w:ascii="Times New Roman" w:hAnsi="Times New Roman" w:cs="Times New Roman"/>
          <w:b/>
        </w:rPr>
        <w:t xml:space="preserve">Quadro </w:t>
      </w:r>
      <w:proofErr w:type="gramStart"/>
      <w:r>
        <w:rPr>
          <w:rFonts w:ascii="Times New Roman" w:hAnsi="Times New Roman" w:cs="Times New Roman"/>
          <w:b/>
        </w:rPr>
        <w:t>5</w:t>
      </w:r>
      <w:proofErr w:type="gramEnd"/>
    </w:p>
    <w:tbl>
      <w:tblPr>
        <w:tblW w:w="8520" w:type="dxa"/>
        <w:tblInd w:w="55" w:type="dxa"/>
        <w:tblCellMar>
          <w:left w:w="70" w:type="dxa"/>
          <w:right w:w="70" w:type="dxa"/>
        </w:tblCellMar>
        <w:tblLook w:val="0000" w:firstRow="0" w:lastRow="0" w:firstColumn="0" w:lastColumn="0" w:noHBand="0" w:noVBand="0"/>
      </w:tblPr>
      <w:tblGrid>
        <w:gridCol w:w="2000"/>
        <w:gridCol w:w="4111"/>
        <w:gridCol w:w="1984"/>
        <w:gridCol w:w="425"/>
      </w:tblGrid>
      <w:tr w:rsidR="007C08CD" w:rsidRPr="0084442D" w:rsidTr="00CF3BD9">
        <w:trPr>
          <w:trHeight w:val="255"/>
        </w:trPr>
        <w:tc>
          <w:tcPr>
            <w:tcW w:w="2000" w:type="dxa"/>
            <w:tcBorders>
              <w:top w:val="single" w:sz="4" w:space="0" w:color="auto"/>
              <w:left w:val="single" w:sz="4" w:space="0" w:color="auto"/>
              <w:bottom w:val="single" w:sz="4" w:space="0" w:color="auto"/>
              <w:right w:val="nil"/>
            </w:tcBorders>
            <w:shd w:val="clear" w:color="auto" w:fill="auto"/>
            <w:noWrap/>
            <w:vAlign w:val="bottom"/>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CATEGORIA</w:t>
            </w:r>
            <w:proofErr w:type="gramStart"/>
            <w:r w:rsidRPr="0069410C">
              <w:rPr>
                <w:rFonts w:ascii="Times New Roman" w:hAnsi="Times New Roman" w:cs="Times New Roman"/>
                <w:b/>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b/>
              </w:rPr>
            </w:pPr>
            <w:proofErr w:type="gramEnd"/>
            <w:r w:rsidRPr="0069410C">
              <w:rPr>
                <w:rFonts w:ascii="Times New Roman" w:hAnsi="Times New Roman" w:cs="Times New Roman"/>
                <w:b/>
              </w:rPr>
              <w:t xml:space="preserve">CÓDIGOS DE RECORRÊNCIA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TOTAL DE OCORRÊNCIAS</w:t>
            </w:r>
          </w:p>
        </w:tc>
        <w:tc>
          <w:tcPr>
            <w:tcW w:w="425" w:type="dxa"/>
            <w:tcBorders>
              <w:top w:val="single" w:sz="4" w:space="0" w:color="auto"/>
              <w:left w:val="nil"/>
              <w:bottom w:val="single" w:sz="4" w:space="0" w:color="auto"/>
              <w:right w:val="single" w:sz="4" w:space="0" w:color="auto"/>
            </w:tcBorders>
          </w:tcPr>
          <w:p w:rsidR="007C08CD" w:rsidRPr="0069410C" w:rsidRDefault="007C08CD" w:rsidP="00CF3BD9">
            <w:pPr>
              <w:jc w:val="center"/>
              <w:rPr>
                <w:rFonts w:ascii="Times New Roman" w:hAnsi="Times New Roman" w:cs="Times New Roman"/>
                <w:b/>
              </w:rPr>
            </w:pPr>
            <w:r w:rsidRPr="0069410C">
              <w:rPr>
                <w:rFonts w:ascii="Times New Roman" w:hAnsi="Times New Roman" w:cs="Times New Roman"/>
                <w:b/>
              </w:rPr>
              <w:t>%</w:t>
            </w:r>
          </w:p>
        </w:tc>
      </w:tr>
      <w:tr w:rsidR="007C08CD" w:rsidRPr="0084442D" w:rsidTr="00CF3BD9">
        <w:trPr>
          <w:trHeight w:val="707"/>
        </w:trPr>
        <w:tc>
          <w:tcPr>
            <w:tcW w:w="2000" w:type="dxa"/>
            <w:tcBorders>
              <w:top w:val="nil"/>
              <w:left w:val="single" w:sz="4" w:space="0" w:color="auto"/>
              <w:bottom w:val="nil"/>
              <w:right w:val="single" w:sz="4" w:space="0" w:color="auto"/>
            </w:tcBorders>
            <w:shd w:val="clear" w:color="auto" w:fill="auto"/>
            <w:noWrap/>
            <w:vAlign w:val="bottom"/>
          </w:tcPr>
          <w:p w:rsidR="007C08CD" w:rsidRPr="0069410C" w:rsidRDefault="007C08CD" w:rsidP="00CF3BD9">
            <w:pPr>
              <w:rPr>
                <w:b/>
              </w:rPr>
            </w:pPr>
          </w:p>
        </w:tc>
        <w:tc>
          <w:tcPr>
            <w:tcW w:w="4111" w:type="dxa"/>
            <w:tcBorders>
              <w:top w:val="nil"/>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A Dança e a Família</w:t>
            </w:r>
          </w:p>
        </w:tc>
        <w:tc>
          <w:tcPr>
            <w:tcW w:w="1984" w:type="dxa"/>
            <w:tcBorders>
              <w:top w:val="nil"/>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13</w:t>
            </w:r>
          </w:p>
        </w:tc>
        <w:tc>
          <w:tcPr>
            <w:tcW w:w="425" w:type="dxa"/>
            <w:tcBorders>
              <w:top w:val="nil"/>
              <w:left w:val="nil"/>
              <w:bottom w:val="single" w:sz="4" w:space="0" w:color="auto"/>
              <w:right w:val="single" w:sz="4" w:space="0" w:color="auto"/>
            </w:tcBorders>
          </w:tcPr>
          <w:p w:rsidR="007C08CD" w:rsidRPr="0069410C" w:rsidRDefault="007C08CD" w:rsidP="00CF3BD9">
            <w:pPr>
              <w:jc w:val="center"/>
              <w:rPr>
                <w:rFonts w:ascii="Times New Roman" w:hAnsi="Times New Roman" w:cs="Times New Roman"/>
              </w:rPr>
            </w:pPr>
          </w:p>
          <w:p w:rsidR="007C08CD" w:rsidRPr="0069410C" w:rsidRDefault="007C08CD" w:rsidP="00CF3BD9">
            <w:pPr>
              <w:jc w:val="center"/>
              <w:rPr>
                <w:rFonts w:ascii="Times New Roman" w:hAnsi="Times New Roman" w:cs="Times New Roman"/>
              </w:rPr>
            </w:pPr>
            <w:r>
              <w:rPr>
                <w:rFonts w:ascii="Times New Roman" w:hAnsi="Times New Roman" w:cs="Times New Roman"/>
              </w:rPr>
              <w:t>65</w:t>
            </w:r>
          </w:p>
        </w:tc>
      </w:tr>
      <w:tr w:rsidR="007C08CD" w:rsidRPr="0084442D" w:rsidTr="00CF3BD9">
        <w:trPr>
          <w:trHeight w:val="746"/>
        </w:trPr>
        <w:tc>
          <w:tcPr>
            <w:tcW w:w="2000" w:type="dxa"/>
            <w:tcBorders>
              <w:top w:val="nil"/>
              <w:left w:val="single" w:sz="4" w:space="0" w:color="auto"/>
              <w:bottom w:val="single" w:sz="4" w:space="0" w:color="auto"/>
              <w:right w:val="single" w:sz="4" w:space="0" w:color="auto"/>
            </w:tcBorders>
            <w:shd w:val="clear" w:color="auto" w:fill="auto"/>
            <w:noWrap/>
          </w:tcPr>
          <w:p w:rsidR="007C08CD" w:rsidRPr="0069410C" w:rsidRDefault="007C08CD" w:rsidP="00CF3BD9">
            <w:r w:rsidRPr="00983E7A">
              <w:rPr>
                <w:rFonts w:ascii="Times New Roman" w:hAnsi="Times New Roman" w:cs="Times New Roman"/>
                <w:b/>
              </w:rPr>
              <w:lastRenderedPageBreak/>
              <w:t>A DANÇA E A SOCIEDADE</w:t>
            </w:r>
          </w:p>
        </w:tc>
        <w:tc>
          <w:tcPr>
            <w:tcW w:w="4111" w:type="dxa"/>
            <w:tcBorders>
              <w:top w:val="nil"/>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rPr>
            </w:pPr>
            <w:proofErr w:type="gramStart"/>
            <w:r>
              <w:rPr>
                <w:rFonts w:ascii="Times New Roman" w:hAnsi="Times New Roman" w:cs="Times New Roman"/>
              </w:rPr>
              <w:t>Dança,</w:t>
            </w:r>
            <w:proofErr w:type="gramEnd"/>
            <w:r>
              <w:rPr>
                <w:rFonts w:ascii="Times New Roman" w:hAnsi="Times New Roman" w:cs="Times New Roman"/>
              </w:rPr>
              <w:t xml:space="preserve"> Lazer e Profissão</w:t>
            </w:r>
          </w:p>
        </w:tc>
        <w:tc>
          <w:tcPr>
            <w:tcW w:w="1984" w:type="dxa"/>
            <w:tcBorders>
              <w:top w:val="nil"/>
              <w:left w:val="nil"/>
              <w:bottom w:val="single" w:sz="4" w:space="0" w:color="auto"/>
              <w:right w:val="single" w:sz="4" w:space="0" w:color="auto"/>
            </w:tcBorders>
            <w:shd w:val="clear" w:color="auto" w:fill="auto"/>
            <w:noWrap/>
            <w:vAlign w:val="bottom"/>
          </w:tcPr>
          <w:p w:rsidR="007C08CD" w:rsidRPr="0069410C" w:rsidRDefault="007C08CD" w:rsidP="00CF3BD9">
            <w:pPr>
              <w:jc w:val="center"/>
              <w:rPr>
                <w:rFonts w:ascii="Times New Roman" w:hAnsi="Times New Roman" w:cs="Times New Roman"/>
              </w:rPr>
            </w:pPr>
            <w:r>
              <w:rPr>
                <w:rFonts w:ascii="Times New Roman" w:hAnsi="Times New Roman" w:cs="Times New Roman"/>
              </w:rPr>
              <w:t>15</w:t>
            </w:r>
          </w:p>
        </w:tc>
        <w:tc>
          <w:tcPr>
            <w:tcW w:w="425" w:type="dxa"/>
            <w:tcBorders>
              <w:top w:val="nil"/>
              <w:left w:val="nil"/>
              <w:bottom w:val="single" w:sz="4" w:space="0" w:color="auto"/>
              <w:right w:val="single" w:sz="4" w:space="0" w:color="auto"/>
            </w:tcBorders>
          </w:tcPr>
          <w:p w:rsidR="007C08CD" w:rsidRDefault="007C08CD" w:rsidP="00CF3BD9">
            <w:pPr>
              <w:jc w:val="center"/>
              <w:rPr>
                <w:rFonts w:ascii="Times New Roman" w:hAnsi="Times New Roman" w:cs="Times New Roman"/>
              </w:rPr>
            </w:pPr>
          </w:p>
          <w:p w:rsidR="007C08CD" w:rsidRDefault="007C08CD" w:rsidP="00CF3BD9">
            <w:pPr>
              <w:jc w:val="center"/>
              <w:rPr>
                <w:rFonts w:ascii="Times New Roman" w:hAnsi="Times New Roman" w:cs="Times New Roman"/>
              </w:rPr>
            </w:pPr>
          </w:p>
          <w:p w:rsidR="007C08CD" w:rsidRPr="0069410C" w:rsidRDefault="007C08CD" w:rsidP="00CF3BD9">
            <w:pPr>
              <w:jc w:val="center"/>
              <w:rPr>
                <w:rFonts w:ascii="Times New Roman" w:hAnsi="Times New Roman" w:cs="Times New Roman"/>
              </w:rPr>
            </w:pPr>
            <w:r>
              <w:rPr>
                <w:rFonts w:ascii="Times New Roman" w:hAnsi="Times New Roman" w:cs="Times New Roman"/>
              </w:rPr>
              <w:t>75</w:t>
            </w:r>
          </w:p>
        </w:tc>
      </w:tr>
    </w:tbl>
    <w:p w:rsidR="007C08CD" w:rsidRPr="00F670EC" w:rsidRDefault="007C08CD" w:rsidP="007C08CD">
      <w:pPr>
        <w:spacing w:line="360" w:lineRule="auto"/>
        <w:rPr>
          <w:rFonts w:ascii="Times New Roman" w:hAnsi="Times New Roman" w:cs="Times New Roman"/>
          <w:sz w:val="22"/>
          <w:szCs w:val="22"/>
        </w:rPr>
      </w:pPr>
      <w:r w:rsidRPr="00F670EC">
        <w:rPr>
          <w:rFonts w:ascii="Times New Roman" w:hAnsi="Times New Roman" w:cs="Times New Roman"/>
          <w:sz w:val="22"/>
          <w:szCs w:val="22"/>
        </w:rPr>
        <w:t>Fonte: questionário da pesquisa</w:t>
      </w:r>
    </w:p>
    <w:p w:rsidR="007C08CD" w:rsidRDefault="007C08CD" w:rsidP="007C08CD">
      <w:pPr>
        <w:spacing w:line="360" w:lineRule="auto"/>
        <w:jc w:val="both"/>
        <w:rPr>
          <w:rFonts w:ascii="Times New Roman" w:hAnsi="Times New Roman" w:cs="Times New Roman"/>
          <w:b/>
        </w:rPr>
      </w:pPr>
    </w:p>
    <w:p w:rsidR="007C08CD" w:rsidRPr="008F0B03" w:rsidRDefault="007C08CD" w:rsidP="007C08CD">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Neste quadro construímos </w:t>
      </w:r>
      <w:proofErr w:type="gramStart"/>
      <w:r>
        <w:rPr>
          <w:rFonts w:ascii="Times New Roman" w:hAnsi="Times New Roman" w:cs="Times New Roman"/>
        </w:rPr>
        <w:t>2</w:t>
      </w:r>
      <w:proofErr w:type="gramEnd"/>
      <w:r>
        <w:rPr>
          <w:rFonts w:ascii="Times New Roman" w:hAnsi="Times New Roman" w:cs="Times New Roman"/>
        </w:rPr>
        <w:t xml:space="preserve"> códigos a partir das perguntas do questionário sobre a Categoria </w:t>
      </w:r>
      <w:r w:rsidRPr="009F0A11">
        <w:rPr>
          <w:rFonts w:ascii="Times New Roman" w:hAnsi="Times New Roman" w:cs="Times New Roman"/>
          <w:i/>
        </w:rPr>
        <w:t>A Dança e a Sociedade</w:t>
      </w:r>
      <w:r>
        <w:rPr>
          <w:rFonts w:ascii="Times New Roman" w:hAnsi="Times New Roman" w:cs="Times New Roman"/>
        </w:rPr>
        <w:t>, onde a maioria dos alunos e alunas tem algum tipo de apoio familiar e entende a dança como lazer e profissão.</w:t>
      </w:r>
    </w:p>
    <w:p w:rsidR="007C08CD" w:rsidRDefault="007C08CD" w:rsidP="007C08CD">
      <w:pPr>
        <w:spacing w:line="360" w:lineRule="auto"/>
        <w:jc w:val="both"/>
        <w:rPr>
          <w:rFonts w:ascii="Times New Roman" w:hAnsi="Times New Roman" w:cs="Times New Roman"/>
          <w:b/>
        </w:rPr>
      </w:pPr>
    </w:p>
    <w:p w:rsidR="007C08CD" w:rsidRPr="00B42FCD" w:rsidRDefault="007C08CD" w:rsidP="007C08CD">
      <w:pPr>
        <w:spacing w:line="360" w:lineRule="auto"/>
        <w:jc w:val="both"/>
        <w:rPr>
          <w:rFonts w:ascii="Times New Roman" w:hAnsi="Times New Roman" w:cs="Times New Roman"/>
          <w:b/>
        </w:rPr>
      </w:pPr>
      <w:r>
        <w:rPr>
          <w:rFonts w:ascii="Times New Roman" w:hAnsi="Times New Roman" w:cs="Times New Roman"/>
          <w:b/>
        </w:rPr>
        <w:t>5.7</w:t>
      </w:r>
      <w:r w:rsidRPr="00B42FCD">
        <w:rPr>
          <w:rFonts w:ascii="Times New Roman" w:hAnsi="Times New Roman" w:cs="Times New Roman"/>
          <w:b/>
        </w:rPr>
        <w:t>.1 Código A Dança e a Família</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O código em questão foi criado a partir da seguinte pergunta do questionário: </w:t>
      </w:r>
      <w:r w:rsidRPr="008F2245">
        <w:rPr>
          <w:rFonts w:ascii="Times New Roman" w:hAnsi="Times New Roman" w:cs="Times New Roman"/>
          <w:i/>
        </w:rPr>
        <w:t>Que tipo de incentivo familiar você tem para praticar a dança na escola?</w:t>
      </w:r>
      <w:r>
        <w:rPr>
          <w:rFonts w:ascii="Times New Roman" w:hAnsi="Times New Roman" w:cs="Times New Roman"/>
          <w:b/>
        </w:rPr>
        <w:t xml:space="preserve"> </w:t>
      </w:r>
      <w:r>
        <w:rPr>
          <w:rFonts w:ascii="Times New Roman" w:hAnsi="Times New Roman" w:cs="Times New Roman"/>
        </w:rPr>
        <w:t xml:space="preserve">Apresentou n=13 (65%) das ocorrências, em que os discentes recebem algum de incentivo da família para irem às aulas de dança na escola. Diante de alguns relatos podemos ver a importância do apoio familiar para essa prática: </w:t>
      </w:r>
    </w:p>
    <w:p w:rsidR="007C08CD" w:rsidRDefault="007C08CD" w:rsidP="007C08CD">
      <w:pPr>
        <w:spacing w:line="360" w:lineRule="auto"/>
        <w:jc w:val="both"/>
        <w:rPr>
          <w:rFonts w:ascii="Times New Roman" w:hAnsi="Times New Roman" w:cs="Times New Roman"/>
        </w:rPr>
      </w:pPr>
    </w:p>
    <w:p w:rsidR="007C08CD" w:rsidRDefault="007C08CD" w:rsidP="007C08CD">
      <w:pPr>
        <w:spacing w:line="240" w:lineRule="auto"/>
        <w:ind w:left="2268"/>
        <w:rPr>
          <w:rFonts w:ascii="Times New Roman" w:hAnsi="Times New Roman" w:cs="Times New Roman"/>
          <w:sz w:val="22"/>
          <w:szCs w:val="22"/>
        </w:rPr>
      </w:pPr>
      <w:r w:rsidRPr="00435E32">
        <w:rPr>
          <w:rFonts w:ascii="Times New Roman" w:hAnsi="Times New Roman" w:cs="Times New Roman"/>
          <w:sz w:val="22"/>
          <w:szCs w:val="22"/>
        </w:rPr>
        <w:t>Sim, eles dizem que eu sei dançar e tem que fazer o que gosto</w:t>
      </w:r>
      <w:r>
        <w:rPr>
          <w:rFonts w:ascii="Times New Roman" w:hAnsi="Times New Roman" w:cs="Times New Roman"/>
          <w:sz w:val="22"/>
          <w:szCs w:val="22"/>
        </w:rPr>
        <w:t>.</w:t>
      </w:r>
      <w:r w:rsidRPr="00435E32">
        <w:rPr>
          <w:rFonts w:ascii="Times New Roman" w:hAnsi="Times New Roman" w:cs="Times New Roman"/>
          <w:sz w:val="22"/>
          <w:szCs w:val="22"/>
        </w:rPr>
        <w:t xml:space="preserve"> (Suj. 1)</w:t>
      </w:r>
    </w:p>
    <w:p w:rsidR="007C08CD" w:rsidRPr="00435E32" w:rsidRDefault="007C08CD" w:rsidP="007C08CD">
      <w:pPr>
        <w:spacing w:line="240" w:lineRule="auto"/>
        <w:ind w:left="2268"/>
        <w:rPr>
          <w:rFonts w:ascii="Times New Roman" w:hAnsi="Times New Roman" w:cs="Times New Roman"/>
          <w:sz w:val="22"/>
          <w:szCs w:val="22"/>
        </w:rPr>
      </w:pPr>
    </w:p>
    <w:p w:rsidR="007C08CD" w:rsidRDefault="007C08CD" w:rsidP="007C08CD">
      <w:pPr>
        <w:spacing w:line="240" w:lineRule="auto"/>
        <w:ind w:left="2268"/>
        <w:rPr>
          <w:rFonts w:ascii="Times New Roman" w:hAnsi="Times New Roman" w:cs="Times New Roman"/>
          <w:sz w:val="22"/>
          <w:szCs w:val="22"/>
        </w:rPr>
      </w:pPr>
      <w:r w:rsidRPr="00435E32">
        <w:rPr>
          <w:rFonts w:ascii="Times New Roman" w:hAnsi="Times New Roman" w:cs="Times New Roman"/>
          <w:sz w:val="22"/>
          <w:szCs w:val="22"/>
        </w:rPr>
        <w:t>Sim, disse que gostava mais quando eu estava aqui na escola fazendo essas atividades do que em casa</w:t>
      </w:r>
      <w:r>
        <w:rPr>
          <w:rFonts w:ascii="Times New Roman" w:hAnsi="Times New Roman" w:cs="Times New Roman"/>
          <w:sz w:val="22"/>
          <w:szCs w:val="22"/>
        </w:rPr>
        <w:t>.</w:t>
      </w:r>
      <w:r w:rsidRPr="00435E32">
        <w:rPr>
          <w:rFonts w:ascii="Times New Roman" w:hAnsi="Times New Roman" w:cs="Times New Roman"/>
          <w:sz w:val="22"/>
          <w:szCs w:val="22"/>
        </w:rPr>
        <w:t xml:space="preserve"> (Suj. 12)</w:t>
      </w:r>
    </w:p>
    <w:p w:rsidR="007C08CD" w:rsidRPr="00435E32" w:rsidRDefault="007C08CD" w:rsidP="007C08CD">
      <w:pPr>
        <w:spacing w:line="240" w:lineRule="auto"/>
        <w:ind w:left="2268"/>
        <w:rPr>
          <w:rFonts w:ascii="Times New Roman" w:hAnsi="Times New Roman" w:cs="Times New Roman"/>
          <w:sz w:val="22"/>
          <w:szCs w:val="22"/>
        </w:rPr>
      </w:pPr>
    </w:p>
    <w:p w:rsidR="007C08CD" w:rsidRPr="00A2148C" w:rsidRDefault="007C08CD" w:rsidP="007C08CD">
      <w:pPr>
        <w:spacing w:line="240" w:lineRule="auto"/>
        <w:ind w:left="2268"/>
        <w:rPr>
          <w:rFonts w:ascii="Times New Roman" w:hAnsi="Times New Roman" w:cs="Times New Roman"/>
          <w:sz w:val="22"/>
          <w:szCs w:val="22"/>
        </w:rPr>
      </w:pPr>
      <w:r w:rsidRPr="00435E32">
        <w:rPr>
          <w:rFonts w:ascii="Times New Roman" w:hAnsi="Times New Roman" w:cs="Times New Roman"/>
          <w:sz w:val="22"/>
          <w:szCs w:val="22"/>
        </w:rPr>
        <w:t>Incentiva, diz que é bom e é pra continuar</w:t>
      </w:r>
      <w:r>
        <w:rPr>
          <w:rFonts w:ascii="Times New Roman" w:hAnsi="Times New Roman" w:cs="Times New Roman"/>
          <w:sz w:val="22"/>
          <w:szCs w:val="22"/>
        </w:rPr>
        <w:t>. (Suj. 20)</w:t>
      </w:r>
    </w:p>
    <w:p w:rsidR="007C08CD" w:rsidRDefault="007C08CD" w:rsidP="007C08CD">
      <w:pPr>
        <w:spacing w:line="360" w:lineRule="auto"/>
        <w:jc w:val="both"/>
        <w:rPr>
          <w:rFonts w:ascii="Times New Roman" w:hAnsi="Times New Roman" w:cs="Times New Roman"/>
        </w:rPr>
      </w:pPr>
    </w:p>
    <w:p w:rsidR="007C08CD" w:rsidRPr="00814BBF"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rPr>
        <w:tab/>
      </w:r>
      <w:r w:rsidRPr="00814BBF">
        <w:rPr>
          <w:rFonts w:ascii="Times New Roman" w:hAnsi="Times New Roman" w:cs="Times New Roman"/>
          <w:sz w:val="24"/>
          <w:szCs w:val="24"/>
        </w:rPr>
        <w:t>Quando existe algum tipo de incentivo da família, os alunos e alunas se sentem satisfeitos, algo que faz com que eles continuem nas aulas em meio a tantas dificuldades encontradas no ambiente escolar</w:t>
      </w:r>
      <w:r>
        <w:rPr>
          <w:rFonts w:ascii="Times New Roman" w:hAnsi="Times New Roman" w:cs="Times New Roman"/>
          <w:sz w:val="24"/>
          <w:szCs w:val="24"/>
        </w:rPr>
        <w:t>. Um</w:t>
      </w:r>
      <w:r w:rsidRPr="00814BBF">
        <w:rPr>
          <w:rFonts w:ascii="Times New Roman" w:hAnsi="Times New Roman" w:cs="Times New Roman"/>
          <w:sz w:val="24"/>
          <w:szCs w:val="24"/>
        </w:rPr>
        <w:t xml:space="preserve"> exemplo disso são as Danças Populares</w:t>
      </w:r>
      <w:r>
        <w:rPr>
          <w:rFonts w:ascii="Times New Roman" w:hAnsi="Times New Roman" w:cs="Times New Roman"/>
          <w:sz w:val="24"/>
          <w:szCs w:val="24"/>
        </w:rPr>
        <w:t>. S</w:t>
      </w:r>
      <w:r w:rsidRPr="00814BBF">
        <w:rPr>
          <w:rFonts w:ascii="Times New Roman" w:hAnsi="Times New Roman" w:cs="Times New Roman"/>
          <w:sz w:val="24"/>
          <w:szCs w:val="24"/>
        </w:rPr>
        <w:t>e os alunos forem inseridos em um bairro que tem algum grupo antigo, em que eles aprendem com seus pais, fica bem mais simples a aceitação e respeito no ambiente escolar. Para entender melhor essa questão, Pimentel (1978, p. 13), lembra que:</w:t>
      </w:r>
    </w:p>
    <w:p w:rsidR="007C08CD" w:rsidRPr="00C5023C" w:rsidRDefault="007C08CD" w:rsidP="007C08CD">
      <w:pPr>
        <w:pStyle w:val="Padro"/>
        <w:spacing w:after="0" w:line="360" w:lineRule="auto"/>
        <w:jc w:val="both"/>
        <w:rPr>
          <w:rFonts w:ascii="Times New Roman" w:hAnsi="Times New Roman" w:cs="Times New Roman"/>
        </w:rPr>
      </w:pPr>
    </w:p>
    <w:p w:rsidR="007C08CD" w:rsidRPr="00C5023C" w:rsidRDefault="007C08CD" w:rsidP="007C08CD">
      <w:pPr>
        <w:spacing w:line="240" w:lineRule="auto"/>
        <w:ind w:left="2268" w:firstLine="6"/>
        <w:jc w:val="both"/>
        <w:rPr>
          <w:rFonts w:ascii="Times New Roman" w:hAnsi="Times New Roman" w:cs="Times New Roman"/>
          <w:sz w:val="22"/>
          <w:szCs w:val="22"/>
        </w:rPr>
      </w:pPr>
      <w:r w:rsidRPr="00C5023C">
        <w:rPr>
          <w:rFonts w:ascii="Times New Roman" w:hAnsi="Times New Roman" w:cs="Times New Roman"/>
          <w:sz w:val="22"/>
          <w:szCs w:val="22"/>
        </w:rPr>
        <w:t xml:space="preserve">Os movimentos dos dançarinos do centro da roda são verdadeiramente espetaculares. Enquanto os formadores da roda têm movimentos lentos – pisam forte no solo, batem palmas e vagarosamente circulam ao tempo em que giram o corpo ora para um lado ora para o outro, os casais solistas dão uma volta completa em torno do próprio corpo e se encontram numa umbigada, em evoluções </w:t>
      </w:r>
      <w:proofErr w:type="spellStart"/>
      <w:r w:rsidRPr="00C5023C">
        <w:rPr>
          <w:rFonts w:ascii="Times New Roman" w:hAnsi="Times New Roman" w:cs="Times New Roman"/>
          <w:sz w:val="22"/>
          <w:szCs w:val="22"/>
        </w:rPr>
        <w:t>incrônicas</w:t>
      </w:r>
      <w:proofErr w:type="spellEnd"/>
      <w:r w:rsidRPr="00C5023C">
        <w:rPr>
          <w:rFonts w:ascii="Times New Roman" w:hAnsi="Times New Roman" w:cs="Times New Roman"/>
          <w:sz w:val="22"/>
          <w:szCs w:val="22"/>
        </w:rPr>
        <w:t xml:space="preserve"> com o ritmo da música executada. Em seguida, cada qual dá um passo para a direita e depois outro para a esquerda e, por fim, se encontram em uma umbigada para recomeçar tudo novamente, com a volta completa em torno do próprio corpo.</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Quando acontece essa interação da família com a escola e com o aluno, tudo fica mais simples e sem tanta dificuldade, pois os alunos já vêm com um histórico de dança dentro do próprio seio familiar, ou seja, já nasce aprendendo um pouco da sua cultura e costumes, facilitando assim o convívio com atividades como a dança.</w:t>
      </w:r>
    </w:p>
    <w:p w:rsidR="007C08CD" w:rsidRDefault="007C08CD" w:rsidP="007C08CD">
      <w:pPr>
        <w:spacing w:line="360" w:lineRule="auto"/>
        <w:jc w:val="both"/>
        <w:rPr>
          <w:rFonts w:ascii="Times New Roman" w:hAnsi="Times New Roman" w:cs="Times New Roman"/>
        </w:rPr>
      </w:pPr>
    </w:p>
    <w:p w:rsidR="007C08CD" w:rsidRPr="0083514A" w:rsidRDefault="007C08CD" w:rsidP="007C08CD">
      <w:pPr>
        <w:spacing w:line="360" w:lineRule="auto"/>
        <w:jc w:val="both"/>
        <w:rPr>
          <w:rFonts w:ascii="Times New Roman" w:hAnsi="Times New Roman" w:cs="Times New Roman"/>
          <w:b/>
        </w:rPr>
      </w:pPr>
      <w:r>
        <w:rPr>
          <w:rFonts w:ascii="Times New Roman" w:hAnsi="Times New Roman" w:cs="Times New Roman"/>
          <w:b/>
        </w:rPr>
        <w:t>5.7</w:t>
      </w:r>
      <w:r w:rsidRPr="0083514A">
        <w:rPr>
          <w:rFonts w:ascii="Times New Roman" w:hAnsi="Times New Roman" w:cs="Times New Roman"/>
          <w:b/>
        </w:rPr>
        <w:t xml:space="preserve">.2 Código </w:t>
      </w:r>
      <w:proofErr w:type="gramStart"/>
      <w:r w:rsidRPr="0083514A">
        <w:rPr>
          <w:rFonts w:ascii="Times New Roman" w:hAnsi="Times New Roman" w:cs="Times New Roman"/>
          <w:b/>
        </w:rPr>
        <w:t>Dança,</w:t>
      </w:r>
      <w:proofErr w:type="gramEnd"/>
      <w:r w:rsidRPr="0083514A">
        <w:rPr>
          <w:rFonts w:ascii="Times New Roman" w:hAnsi="Times New Roman" w:cs="Times New Roman"/>
          <w:b/>
        </w:rPr>
        <w:t xml:space="preserve"> Lazer e Profissão</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O presente código foi elaborado a partir das respostas dos sujeitos à seguinte pergunta: </w:t>
      </w:r>
      <w:r w:rsidRPr="008F2245">
        <w:rPr>
          <w:rFonts w:ascii="Times New Roman" w:hAnsi="Times New Roman" w:cs="Times New Roman"/>
          <w:i/>
        </w:rPr>
        <w:t>Você entende a dança como um espaço de lazer/atividade físic</w:t>
      </w:r>
      <w:r>
        <w:rPr>
          <w:rFonts w:ascii="Times New Roman" w:hAnsi="Times New Roman" w:cs="Times New Roman"/>
          <w:i/>
        </w:rPr>
        <w:t xml:space="preserve">a, ou como uma profissão viável? </w:t>
      </w:r>
      <w:r>
        <w:rPr>
          <w:rFonts w:ascii="Times New Roman" w:hAnsi="Times New Roman" w:cs="Times New Roman"/>
        </w:rPr>
        <w:t>Encontramos n=15 (75%) dos alunos e alunas entrevistados entende que a dança poder ser uma atividade de lazer e também ser seguida como uma profissão. É o que podemos perceber em algumas falas dos sujeitos:</w:t>
      </w:r>
    </w:p>
    <w:p w:rsidR="007C08CD" w:rsidRDefault="007C08CD" w:rsidP="007C08CD">
      <w:pPr>
        <w:spacing w:line="360" w:lineRule="auto"/>
        <w:jc w:val="both"/>
        <w:rPr>
          <w:rFonts w:ascii="Times New Roman" w:hAnsi="Times New Roman" w:cs="Times New Roman"/>
        </w:rPr>
      </w:pPr>
    </w:p>
    <w:p w:rsidR="007C08CD" w:rsidRDefault="007C08CD" w:rsidP="007C08CD">
      <w:pPr>
        <w:spacing w:line="240" w:lineRule="auto"/>
        <w:ind w:left="2268"/>
        <w:jc w:val="both"/>
        <w:rPr>
          <w:rFonts w:ascii="Times New Roman" w:hAnsi="Times New Roman" w:cs="Times New Roman"/>
          <w:sz w:val="22"/>
          <w:szCs w:val="22"/>
        </w:rPr>
      </w:pPr>
      <w:r w:rsidRPr="00DE4FF1">
        <w:rPr>
          <w:rFonts w:ascii="Times New Roman" w:hAnsi="Times New Roman" w:cs="Times New Roman"/>
          <w:sz w:val="22"/>
          <w:szCs w:val="22"/>
        </w:rPr>
        <w:t>Tanto como lazer e atividade física como profissão. (Suj. 3)</w:t>
      </w:r>
    </w:p>
    <w:p w:rsidR="007C08CD" w:rsidRPr="00DE4FF1" w:rsidRDefault="007C08CD" w:rsidP="007C08CD">
      <w:pPr>
        <w:spacing w:line="240" w:lineRule="auto"/>
        <w:ind w:left="2268"/>
        <w:jc w:val="both"/>
        <w:rPr>
          <w:rFonts w:ascii="Times New Roman" w:hAnsi="Times New Roman" w:cs="Times New Roman"/>
          <w:sz w:val="22"/>
          <w:szCs w:val="22"/>
        </w:rPr>
      </w:pPr>
    </w:p>
    <w:p w:rsidR="007C08CD" w:rsidRDefault="007C08CD" w:rsidP="007C08CD">
      <w:pPr>
        <w:spacing w:line="240" w:lineRule="auto"/>
        <w:ind w:left="2268"/>
        <w:jc w:val="both"/>
        <w:rPr>
          <w:rFonts w:ascii="Times New Roman" w:hAnsi="Times New Roman" w:cs="Times New Roman"/>
          <w:sz w:val="22"/>
          <w:szCs w:val="22"/>
        </w:rPr>
      </w:pPr>
      <w:r w:rsidRPr="00DE4FF1">
        <w:rPr>
          <w:rFonts w:ascii="Times New Roman" w:hAnsi="Times New Roman" w:cs="Times New Roman"/>
          <w:sz w:val="22"/>
          <w:szCs w:val="22"/>
        </w:rPr>
        <w:t>Sim, ela pode ser uma atividade física e uma profissão. (Suj. 10)</w:t>
      </w:r>
    </w:p>
    <w:p w:rsidR="007C08CD" w:rsidRPr="00DE4FF1" w:rsidRDefault="007C08CD" w:rsidP="007C08CD">
      <w:pPr>
        <w:spacing w:line="240" w:lineRule="auto"/>
        <w:ind w:left="2268"/>
        <w:jc w:val="both"/>
        <w:rPr>
          <w:rFonts w:ascii="Times New Roman" w:hAnsi="Times New Roman" w:cs="Times New Roman"/>
          <w:sz w:val="22"/>
          <w:szCs w:val="22"/>
        </w:rPr>
      </w:pPr>
    </w:p>
    <w:p w:rsidR="007C08CD" w:rsidRPr="00DE4FF1" w:rsidRDefault="007C08CD" w:rsidP="007C08CD">
      <w:pPr>
        <w:spacing w:line="240" w:lineRule="auto"/>
        <w:ind w:left="2268"/>
        <w:jc w:val="both"/>
        <w:rPr>
          <w:rFonts w:ascii="Times New Roman" w:hAnsi="Times New Roman" w:cs="Times New Roman"/>
          <w:sz w:val="22"/>
          <w:szCs w:val="22"/>
        </w:rPr>
      </w:pPr>
      <w:r w:rsidRPr="00DE4FF1">
        <w:rPr>
          <w:rFonts w:ascii="Times New Roman" w:hAnsi="Times New Roman" w:cs="Times New Roman"/>
          <w:sz w:val="22"/>
          <w:szCs w:val="22"/>
        </w:rPr>
        <w:t>Como espaço de lazer e como uma profissão. (Suj. 18)</w:t>
      </w:r>
    </w:p>
    <w:p w:rsidR="007C08CD" w:rsidRDefault="007C08CD" w:rsidP="007C08CD">
      <w:pPr>
        <w:spacing w:line="360" w:lineRule="auto"/>
        <w:jc w:val="both"/>
        <w:rPr>
          <w:rFonts w:ascii="Times New Roman" w:hAnsi="Times New Roman" w:cs="Times New Roman"/>
        </w:rPr>
      </w:pPr>
    </w:p>
    <w:p w:rsidR="007C08CD" w:rsidRPr="00814BBF"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rPr>
        <w:tab/>
      </w:r>
      <w:r w:rsidRPr="00814BBF">
        <w:rPr>
          <w:rFonts w:ascii="Times New Roman" w:hAnsi="Times New Roman" w:cs="Times New Roman"/>
          <w:sz w:val="24"/>
          <w:szCs w:val="24"/>
        </w:rPr>
        <w:t xml:space="preserve">A dança pode mudar e contribuir positivamente na vida dos alunos e alunas, como vimos durante toda a análise dos discursos, essa atividade pode ser um espaço de lazer ou uma profissão, como relataram alguns discentes. A contribuição da dança na vida de muitos que a praticam pode ser muito positiva, seja ela de qual estilo e ritmo for, o prazer e a alegria de dançar faz dessa atividade quase como uma religião a ser seguida. Neste sentido Souza, </w:t>
      </w:r>
      <w:proofErr w:type="gramStart"/>
      <w:r w:rsidRPr="00814BBF">
        <w:rPr>
          <w:rFonts w:ascii="Times New Roman" w:hAnsi="Times New Roman" w:cs="Times New Roman"/>
          <w:sz w:val="24"/>
          <w:szCs w:val="24"/>
        </w:rPr>
        <w:t>et</w:t>
      </w:r>
      <w:proofErr w:type="gramEnd"/>
      <w:r w:rsidRPr="00814BBF">
        <w:rPr>
          <w:rFonts w:ascii="Times New Roman" w:hAnsi="Times New Roman" w:cs="Times New Roman"/>
          <w:sz w:val="24"/>
          <w:szCs w:val="24"/>
        </w:rPr>
        <w:t xml:space="preserve"> al (2008, p. 14) ressalta ainda que:</w:t>
      </w:r>
    </w:p>
    <w:p w:rsidR="007C08CD" w:rsidRDefault="007C08CD" w:rsidP="007C08CD">
      <w:pPr>
        <w:pStyle w:val="Padro"/>
        <w:spacing w:after="0" w:line="360" w:lineRule="auto"/>
        <w:jc w:val="both"/>
        <w:rPr>
          <w:rFonts w:ascii="Times New Roman" w:hAnsi="Times New Roman" w:cs="Times New Roman"/>
          <w:sz w:val="24"/>
          <w:szCs w:val="24"/>
        </w:rPr>
      </w:pPr>
    </w:p>
    <w:p w:rsidR="007C08CD" w:rsidRPr="006F54E2" w:rsidRDefault="007C08CD" w:rsidP="007C08CD">
      <w:pPr>
        <w:pStyle w:val="Padro"/>
        <w:spacing w:after="0" w:line="240" w:lineRule="auto"/>
        <w:ind w:left="2268"/>
        <w:jc w:val="both"/>
        <w:rPr>
          <w:rFonts w:ascii="Times New Roman" w:hAnsi="Times New Roman" w:cs="Times New Roman"/>
        </w:rPr>
      </w:pPr>
      <w:r w:rsidRPr="006F54E2">
        <w:rPr>
          <w:rFonts w:ascii="Times New Roman" w:hAnsi="Times New Roman" w:cs="Times New Roman"/>
        </w:rPr>
        <w:t xml:space="preserve">O </w:t>
      </w:r>
      <w:r w:rsidRPr="006F54E2">
        <w:rPr>
          <w:rFonts w:ascii="Times New Roman" w:hAnsi="Times New Roman" w:cs="Times New Roman"/>
          <w:i/>
        </w:rPr>
        <w:t>hip hop</w:t>
      </w:r>
      <w:r w:rsidRPr="006F54E2">
        <w:rPr>
          <w:rFonts w:ascii="Times New Roman" w:hAnsi="Times New Roman" w:cs="Times New Roman"/>
        </w:rPr>
        <w:t xml:space="preserve"> é quase uma religião. Possui pilares que norteiam a conduta de seus integrantes, objetivando melhorar </w:t>
      </w:r>
      <w:proofErr w:type="gramStart"/>
      <w:r w:rsidRPr="006F54E2">
        <w:rPr>
          <w:rFonts w:ascii="Times New Roman" w:hAnsi="Times New Roman" w:cs="Times New Roman"/>
        </w:rPr>
        <w:t>a estima por si mesmos</w:t>
      </w:r>
      <w:proofErr w:type="gramEnd"/>
      <w:r w:rsidRPr="006F54E2">
        <w:rPr>
          <w:rFonts w:ascii="Times New Roman" w:hAnsi="Times New Roman" w:cs="Times New Roman"/>
        </w:rPr>
        <w:t xml:space="preserve"> e a perspectiva com relação ao futuro. Segundo MC Pelé, “o </w:t>
      </w:r>
      <w:r w:rsidRPr="006F54E2">
        <w:rPr>
          <w:rFonts w:ascii="Times New Roman" w:hAnsi="Times New Roman" w:cs="Times New Roman"/>
          <w:i/>
        </w:rPr>
        <w:t>hip hop</w:t>
      </w:r>
      <w:r w:rsidRPr="006F54E2">
        <w:rPr>
          <w:rFonts w:ascii="Times New Roman" w:hAnsi="Times New Roman" w:cs="Times New Roman"/>
        </w:rPr>
        <w:t xml:space="preserve"> dá uma personalidade. Ele ajuda a ter um orgulho de si mesmo, sabe, de não querer imitar o fulano, imitar o cicrano. Eu me identifiquei, tanto que hoje eu me aceito como eu sou”.</w:t>
      </w:r>
    </w:p>
    <w:p w:rsidR="007C08CD" w:rsidRDefault="007C08CD" w:rsidP="007C08CD">
      <w:pPr>
        <w:spacing w:line="360" w:lineRule="auto"/>
        <w:jc w:val="both"/>
        <w:rPr>
          <w:rFonts w:ascii="Times New Roman" w:hAnsi="Times New Roman" w:cs="Times New Roman"/>
        </w:rPr>
      </w:pPr>
    </w:p>
    <w:p w:rsidR="007C08CD" w:rsidRDefault="007C08CD" w:rsidP="007C08CD">
      <w:pPr>
        <w:spacing w:line="360" w:lineRule="auto"/>
        <w:jc w:val="both"/>
        <w:rPr>
          <w:rFonts w:ascii="Times New Roman" w:hAnsi="Times New Roman" w:cs="Times New Roman"/>
        </w:rPr>
      </w:pPr>
      <w:r>
        <w:rPr>
          <w:rFonts w:ascii="Times New Roman" w:hAnsi="Times New Roman" w:cs="Times New Roman"/>
        </w:rPr>
        <w:tab/>
        <w:t xml:space="preserve">Esses dados mostram o quanto a dança pode ser entendida pela maioria dos entrevistados como uma atividade prazerosa e que traz alegria para muitos alunos e alunos que a praticam, fazendo dela uma atividade de lazer e até mesmo uma profissão futura. As escolas e os professores de Educação Física precisam olhar e trabalhar mais </w:t>
      </w:r>
      <w:r>
        <w:rPr>
          <w:rFonts w:ascii="Times New Roman" w:hAnsi="Times New Roman" w:cs="Times New Roman"/>
        </w:rPr>
        <w:lastRenderedPageBreak/>
        <w:t xml:space="preserve">com essa prática no ambiente escolar, pois dançando, os alunos não ficam tão ociosos, e sua prática facilita o convívio social e desenvolve a saúde do sujeito como um todo. </w:t>
      </w:r>
    </w:p>
    <w:p w:rsidR="007C08CD" w:rsidRDefault="007C08CD" w:rsidP="007C08CD">
      <w:pPr>
        <w:spacing w:line="360" w:lineRule="auto"/>
        <w:jc w:val="both"/>
        <w:rPr>
          <w:rFonts w:ascii="Times New Roman" w:hAnsi="Times New Roman" w:cs="Times New Roman"/>
        </w:rPr>
      </w:pPr>
    </w:p>
    <w:p w:rsidR="007C08CD" w:rsidRPr="00C5023C" w:rsidRDefault="007C08CD" w:rsidP="007C08CD">
      <w:pPr>
        <w:pStyle w:val="Padro"/>
        <w:spacing w:after="0" w:line="360" w:lineRule="auto"/>
        <w:jc w:val="both"/>
        <w:rPr>
          <w:rFonts w:ascii="Times New Roman" w:hAnsi="Times New Roman" w:cs="Times New Roman"/>
          <w:sz w:val="24"/>
          <w:szCs w:val="24"/>
        </w:rPr>
      </w:pPr>
      <w:r>
        <w:rPr>
          <w:rFonts w:ascii="Times New Roman" w:hAnsi="Times New Roman" w:cs="Times New Roman"/>
        </w:rPr>
        <w:t xml:space="preserve">Neste sentido </w:t>
      </w:r>
      <w:r w:rsidRPr="00C5023C">
        <w:rPr>
          <w:rFonts w:ascii="Times New Roman" w:hAnsi="Times New Roman" w:cs="Times New Roman"/>
          <w:sz w:val="24"/>
          <w:szCs w:val="24"/>
        </w:rPr>
        <w:t>Marques (2012, p. 56) ressalta que:</w:t>
      </w:r>
    </w:p>
    <w:p w:rsidR="007C08CD" w:rsidRPr="00C5023C" w:rsidRDefault="007C08CD" w:rsidP="007C08CD">
      <w:pPr>
        <w:pStyle w:val="Padro"/>
        <w:spacing w:after="0" w:line="360" w:lineRule="auto"/>
        <w:jc w:val="both"/>
        <w:rPr>
          <w:rFonts w:ascii="Times New Roman" w:hAnsi="Times New Roman" w:cs="Times New Roman"/>
          <w:sz w:val="24"/>
          <w:szCs w:val="24"/>
        </w:rPr>
      </w:pPr>
    </w:p>
    <w:p w:rsidR="007C08CD" w:rsidRPr="00C5023C" w:rsidRDefault="007C08CD" w:rsidP="007C08CD">
      <w:pPr>
        <w:pStyle w:val="Padro"/>
        <w:spacing w:after="0" w:line="240" w:lineRule="auto"/>
        <w:ind w:left="2268"/>
        <w:jc w:val="both"/>
        <w:rPr>
          <w:rFonts w:ascii="Times New Roman" w:hAnsi="Times New Roman" w:cs="Times New Roman"/>
        </w:rPr>
      </w:pPr>
      <w:r w:rsidRPr="00C5023C">
        <w:rPr>
          <w:rFonts w:ascii="Times New Roman" w:hAnsi="Times New Roman" w:cs="Times New Roman"/>
        </w:rPr>
        <w:t xml:space="preserve">O ensino de dança pode, por exemplo, </w:t>
      </w:r>
      <w:proofErr w:type="gramStart"/>
      <w:r w:rsidRPr="00C5023C">
        <w:rPr>
          <w:rFonts w:ascii="Times New Roman" w:hAnsi="Times New Roman" w:cs="Times New Roman"/>
        </w:rPr>
        <w:t>incluir em seus processos artísticos discussões, problematizações e questionamentos sobre corpo, dança</w:t>
      </w:r>
      <w:proofErr w:type="gramEnd"/>
      <w:r w:rsidRPr="00C5023C">
        <w:rPr>
          <w:rFonts w:ascii="Times New Roman" w:hAnsi="Times New Roman" w:cs="Times New Roman"/>
        </w:rPr>
        <w:t xml:space="preserve"> e convício social que incluam as transformações corporais na adolescência, relações de gênero, padrões de beleza e a mídia.</w:t>
      </w: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C08CD" w:rsidRDefault="007C08CD" w:rsidP="007C08CD">
      <w:pPr>
        <w:spacing w:line="360" w:lineRule="auto"/>
        <w:jc w:val="both"/>
        <w:rPr>
          <w:rFonts w:ascii="Times New Roman" w:hAnsi="Times New Roman" w:cs="Times New Roman"/>
          <w:b/>
        </w:rPr>
      </w:pPr>
    </w:p>
    <w:p w:rsidR="00756EDB" w:rsidRDefault="00756EDB"/>
    <w:sectPr w:rsidR="00756E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D"/>
    <w:rsid w:val="002F3990"/>
    <w:rsid w:val="00756EDB"/>
    <w:rsid w:val="007C08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08CD"/>
    <w:pPr>
      <w:tabs>
        <w:tab w:val="left" w:pos="708"/>
      </w:tabs>
      <w:suppressAutoHyphens/>
      <w:spacing w:after="0" w:line="100" w:lineRule="atLeast"/>
    </w:pPr>
    <w:rPr>
      <w:rFonts w:ascii="Calibri" w:eastAsia="Droid Sans Fallback" w:hAnsi="Calibri" w:cs="Calibri"/>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C08CD"/>
    <w:pPr>
      <w:tabs>
        <w:tab w:val="left" w:pos="708"/>
      </w:tabs>
      <w:suppressAutoHyphens/>
    </w:pPr>
    <w:rPr>
      <w:rFonts w:ascii="Calibri" w:eastAsia="Droid Sans Fallback" w:hAnsi="Calibri"/>
      <w:lang w:eastAsia="pt-BR"/>
    </w:rPr>
  </w:style>
  <w:style w:type="paragraph" w:styleId="NormalWeb">
    <w:name w:val="Normal (Web)"/>
    <w:basedOn w:val="Normal"/>
    <w:uiPriority w:val="99"/>
    <w:rsid w:val="007C08CD"/>
    <w:pPr>
      <w:tabs>
        <w:tab w:val="clear" w:pos="708"/>
      </w:tabs>
      <w:suppressAutoHyphens w:val="0"/>
      <w:spacing w:before="100" w:beforeAutospacing="1" w:after="100" w:afterAutospacing="1" w:line="240" w:lineRule="auto"/>
    </w:pPr>
    <w:rPr>
      <w:rFonts w:ascii="Times New Roman" w:eastAsia="Times New Roman" w:hAnsi="Times New Roman" w:cs="Times New Roman"/>
      <w:color w:val="auto"/>
    </w:rPr>
  </w:style>
  <w:style w:type="table" w:styleId="Tabelacomgrade">
    <w:name w:val="Table Grid"/>
    <w:basedOn w:val="Tabelanormal"/>
    <w:uiPriority w:val="59"/>
    <w:rsid w:val="007C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C08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08CD"/>
    <w:rPr>
      <w:rFonts w:ascii="Tahoma" w:eastAsia="Droid Sans Fallback"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08CD"/>
    <w:pPr>
      <w:tabs>
        <w:tab w:val="left" w:pos="708"/>
      </w:tabs>
      <w:suppressAutoHyphens/>
      <w:spacing w:after="0" w:line="100" w:lineRule="atLeast"/>
    </w:pPr>
    <w:rPr>
      <w:rFonts w:ascii="Calibri" w:eastAsia="Droid Sans Fallback" w:hAnsi="Calibri" w:cs="Calibri"/>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C08CD"/>
    <w:pPr>
      <w:tabs>
        <w:tab w:val="left" w:pos="708"/>
      </w:tabs>
      <w:suppressAutoHyphens/>
    </w:pPr>
    <w:rPr>
      <w:rFonts w:ascii="Calibri" w:eastAsia="Droid Sans Fallback" w:hAnsi="Calibri"/>
      <w:lang w:eastAsia="pt-BR"/>
    </w:rPr>
  </w:style>
  <w:style w:type="paragraph" w:styleId="NormalWeb">
    <w:name w:val="Normal (Web)"/>
    <w:basedOn w:val="Normal"/>
    <w:uiPriority w:val="99"/>
    <w:rsid w:val="007C08CD"/>
    <w:pPr>
      <w:tabs>
        <w:tab w:val="clear" w:pos="708"/>
      </w:tabs>
      <w:suppressAutoHyphens w:val="0"/>
      <w:spacing w:before="100" w:beforeAutospacing="1" w:after="100" w:afterAutospacing="1" w:line="240" w:lineRule="auto"/>
    </w:pPr>
    <w:rPr>
      <w:rFonts w:ascii="Times New Roman" w:eastAsia="Times New Roman" w:hAnsi="Times New Roman" w:cs="Times New Roman"/>
      <w:color w:val="auto"/>
    </w:rPr>
  </w:style>
  <w:style w:type="table" w:styleId="Tabelacomgrade">
    <w:name w:val="Table Grid"/>
    <w:basedOn w:val="Tabelanormal"/>
    <w:uiPriority w:val="59"/>
    <w:rsid w:val="007C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C08C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08CD"/>
    <w:rPr>
      <w:rFonts w:ascii="Tahoma" w:eastAsia="Droid Sans Fallback"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Religião</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4-27A1-4480-9D09-C33365DE0B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27A1-4480-9D09-C33365DE0B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6-27A1-4480-9D09-C33365DE0B51}"/>
              </c:ext>
            </c:extLst>
          </c:dPt>
          <c:dLbls>
            <c:dLbl>
              <c:idx val="0"/>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7A1-4480-9D09-C33365DE0B51}"/>
                </c:ext>
              </c:extLst>
            </c:dLbl>
            <c:dLbl>
              <c:idx val="1"/>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7A1-4480-9D09-C33365DE0B51}"/>
                </c:ext>
              </c:extLst>
            </c:dLbl>
            <c:dLbl>
              <c:idx val="2"/>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7A1-4480-9D09-C33365DE0B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Planilha1!$A$2:$A$4</c:f>
              <c:strCache>
                <c:ptCount val="3"/>
                <c:pt idx="0">
                  <c:v>Católica</c:v>
                </c:pt>
                <c:pt idx="1">
                  <c:v>Evangélica</c:v>
                </c:pt>
                <c:pt idx="2">
                  <c:v>Não tem Religião </c:v>
                </c:pt>
              </c:strCache>
            </c:strRef>
          </c:cat>
          <c:val>
            <c:numRef>
              <c:f>Planilha1!$B$2:$B$4</c:f>
              <c:numCache>
                <c:formatCode>0%</c:formatCode>
                <c:ptCount val="3"/>
                <c:pt idx="0">
                  <c:v>0.25</c:v>
                </c:pt>
                <c:pt idx="1">
                  <c:v>0.3</c:v>
                </c:pt>
                <c:pt idx="2">
                  <c:v>0.45</c:v>
                </c:pt>
              </c:numCache>
            </c:numRef>
          </c:val>
          <c:extLst xmlns:c16r2="http://schemas.microsoft.com/office/drawing/2015/06/chart">
            <c:ext xmlns:c16="http://schemas.microsoft.com/office/drawing/2014/chart" uri="{C3380CC4-5D6E-409C-BE32-E72D297353CC}">
              <c16:uniqueId val="{00000000-27A1-4480-9D09-C33365DE0B5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Estilo Musical</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7C11-4F94-911D-E893C17B7868}"/>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7C11-4F94-911D-E893C17B7868}"/>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4-7C11-4F94-911D-E893C17B7868}"/>
              </c:ext>
            </c:extLst>
          </c:dPt>
          <c:dPt>
            <c:idx val="3"/>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7C11-4F94-911D-E893C17B7868}"/>
              </c:ext>
            </c:extLst>
          </c:dPt>
          <c:dPt>
            <c:idx val="4"/>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C11-4F94-911D-E893C17B78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Planilha1!$A$2:$A$6</c:f>
              <c:strCache>
                <c:ptCount val="5"/>
                <c:pt idx="0">
                  <c:v>Funk</c:v>
                </c:pt>
                <c:pt idx="1">
                  <c:v>Hip Hop</c:v>
                </c:pt>
                <c:pt idx="2">
                  <c:v>Forró</c:v>
                </c:pt>
                <c:pt idx="3">
                  <c:v>Românticas</c:v>
                </c:pt>
                <c:pt idx="4">
                  <c:v>Qualquer tipo</c:v>
                </c:pt>
              </c:strCache>
            </c:strRef>
          </c:cat>
          <c:val>
            <c:numRef>
              <c:f>Planilha1!$B$2:$B$6</c:f>
              <c:numCache>
                <c:formatCode>0%</c:formatCode>
                <c:ptCount val="5"/>
                <c:pt idx="0">
                  <c:v>0.6</c:v>
                </c:pt>
                <c:pt idx="1">
                  <c:v>0.15</c:v>
                </c:pt>
                <c:pt idx="2">
                  <c:v>0.1</c:v>
                </c:pt>
                <c:pt idx="3">
                  <c:v>0.1</c:v>
                </c:pt>
                <c:pt idx="4">
                  <c:v>0.05</c:v>
                </c:pt>
              </c:numCache>
            </c:numRef>
          </c:val>
          <c:extLst xmlns:c16r2="http://schemas.microsoft.com/office/drawing/2015/06/chart">
            <c:ext xmlns:c16="http://schemas.microsoft.com/office/drawing/2014/chart" uri="{C3380CC4-5D6E-409C-BE32-E72D297353CC}">
              <c16:uniqueId val="{00000000-7C11-4F94-911D-E893C17B78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4076</Words>
  <Characters>22012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2018-08-23T22:59:00Z</dcterms:created>
  <dcterms:modified xsi:type="dcterms:W3CDTF">2018-08-23T23:01:00Z</dcterms:modified>
</cp:coreProperties>
</file>